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F1" w:rsidRPr="00C74E98" w:rsidRDefault="004642F1" w:rsidP="004642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9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642F1" w:rsidRPr="00C74E98" w:rsidRDefault="004642F1" w:rsidP="004642F1">
      <w:pPr>
        <w:jc w:val="center"/>
        <w:rPr>
          <w:b/>
          <w:sz w:val="28"/>
          <w:szCs w:val="28"/>
        </w:rPr>
      </w:pPr>
      <w:r w:rsidRPr="00C74E98">
        <w:rPr>
          <w:b/>
          <w:sz w:val="28"/>
          <w:szCs w:val="28"/>
        </w:rPr>
        <w:t>по результатам финансово-экономической экспертизы проекта</w:t>
      </w:r>
    </w:p>
    <w:p w:rsidR="004642F1" w:rsidRPr="00C74E98" w:rsidRDefault="004642F1" w:rsidP="00464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4E98">
        <w:rPr>
          <w:b/>
          <w:bCs/>
          <w:sz w:val="28"/>
          <w:szCs w:val="28"/>
        </w:rPr>
        <w:t xml:space="preserve">постановления </w:t>
      </w:r>
      <w:r w:rsidR="000E7020">
        <w:rPr>
          <w:b/>
          <w:bCs/>
          <w:sz w:val="28"/>
          <w:szCs w:val="28"/>
        </w:rPr>
        <w:t>а</w:t>
      </w:r>
      <w:r w:rsidRPr="00C74E98">
        <w:rPr>
          <w:b/>
          <w:bCs/>
          <w:sz w:val="28"/>
          <w:szCs w:val="28"/>
        </w:rPr>
        <w:t xml:space="preserve">дминистрации </w:t>
      </w:r>
      <w:r w:rsidR="007376BB" w:rsidRPr="00C74E98">
        <w:rPr>
          <w:b/>
          <w:bCs/>
          <w:sz w:val="28"/>
          <w:szCs w:val="28"/>
        </w:rPr>
        <w:t>Александровского района Оренбургской области</w:t>
      </w:r>
      <w:r w:rsidRPr="00C74E98">
        <w:rPr>
          <w:b/>
          <w:bCs/>
          <w:sz w:val="28"/>
          <w:szCs w:val="28"/>
        </w:rPr>
        <w:t xml:space="preserve"> «О внесении изменений в муниципальную программу</w:t>
      </w:r>
    </w:p>
    <w:p w:rsidR="004642F1" w:rsidRPr="00C74E98" w:rsidRDefault="004642F1" w:rsidP="00464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4E98">
        <w:rPr>
          <w:b/>
          <w:sz w:val="28"/>
          <w:szCs w:val="28"/>
        </w:rPr>
        <w:t>«</w:t>
      </w:r>
      <w:r w:rsidR="000C273B">
        <w:rPr>
          <w:b/>
          <w:sz w:val="28"/>
          <w:szCs w:val="28"/>
        </w:rPr>
        <w:t xml:space="preserve">Совершенствование муниципального управления </w:t>
      </w:r>
      <w:r w:rsidR="00C22098">
        <w:rPr>
          <w:b/>
          <w:sz w:val="28"/>
          <w:szCs w:val="28"/>
        </w:rPr>
        <w:t>и</w:t>
      </w:r>
      <w:r w:rsidR="000C273B">
        <w:rPr>
          <w:b/>
          <w:sz w:val="28"/>
          <w:szCs w:val="28"/>
        </w:rPr>
        <w:t xml:space="preserve"> профилактика правонарушений на территории Александровского района</w:t>
      </w:r>
      <w:r w:rsidRPr="00C74E98">
        <w:rPr>
          <w:b/>
          <w:bCs/>
          <w:sz w:val="28"/>
          <w:szCs w:val="28"/>
        </w:rPr>
        <w:t>»</w:t>
      </w:r>
      <w:r w:rsidR="00764CDF">
        <w:rPr>
          <w:b/>
          <w:bCs/>
          <w:sz w:val="28"/>
          <w:szCs w:val="28"/>
        </w:rPr>
        <w:t xml:space="preserve"> на 2019-2024 годы</w:t>
      </w:r>
    </w:p>
    <w:p w:rsidR="004642F1" w:rsidRPr="00C74E98" w:rsidRDefault="004642F1" w:rsidP="004642F1">
      <w:pPr>
        <w:jc w:val="center"/>
        <w:rPr>
          <w:b/>
          <w:sz w:val="28"/>
          <w:szCs w:val="28"/>
        </w:rPr>
      </w:pPr>
    </w:p>
    <w:p w:rsidR="004642F1" w:rsidRPr="00C74E98" w:rsidRDefault="00C74E98" w:rsidP="004642F1">
      <w:pPr>
        <w:tabs>
          <w:tab w:val="right" w:pos="9498"/>
        </w:tabs>
        <w:rPr>
          <w:sz w:val="28"/>
          <w:szCs w:val="28"/>
        </w:rPr>
      </w:pPr>
      <w:r w:rsidRPr="00C74E98">
        <w:rPr>
          <w:sz w:val="28"/>
          <w:szCs w:val="28"/>
        </w:rPr>
        <w:t xml:space="preserve">с. Александровка                    </w:t>
      </w:r>
      <w:r w:rsidR="008229EC">
        <w:rPr>
          <w:sz w:val="28"/>
          <w:szCs w:val="28"/>
        </w:rPr>
        <w:t xml:space="preserve">    </w:t>
      </w:r>
      <w:r w:rsidRPr="00C74E98">
        <w:rPr>
          <w:sz w:val="28"/>
          <w:szCs w:val="28"/>
        </w:rPr>
        <w:t xml:space="preserve">                     </w:t>
      </w:r>
      <w:r w:rsidR="00DF217E">
        <w:rPr>
          <w:sz w:val="28"/>
          <w:szCs w:val="28"/>
        </w:rPr>
        <w:t xml:space="preserve">                             </w:t>
      </w:r>
      <w:r w:rsidR="00682170">
        <w:rPr>
          <w:sz w:val="28"/>
          <w:szCs w:val="28"/>
        </w:rPr>
        <w:t xml:space="preserve">   </w:t>
      </w:r>
      <w:r w:rsidR="00DF217E">
        <w:rPr>
          <w:sz w:val="28"/>
          <w:szCs w:val="28"/>
        </w:rPr>
        <w:t xml:space="preserve"> </w:t>
      </w:r>
      <w:r w:rsidR="000C273B">
        <w:rPr>
          <w:sz w:val="28"/>
          <w:szCs w:val="28"/>
        </w:rPr>
        <w:t xml:space="preserve"> 10</w:t>
      </w:r>
      <w:r w:rsidR="00682170">
        <w:rPr>
          <w:sz w:val="28"/>
          <w:szCs w:val="28"/>
        </w:rPr>
        <w:t xml:space="preserve"> </w:t>
      </w:r>
      <w:r w:rsidR="000C273B">
        <w:rPr>
          <w:sz w:val="28"/>
          <w:szCs w:val="28"/>
        </w:rPr>
        <w:t xml:space="preserve">марта </w:t>
      </w:r>
      <w:r w:rsidR="004642F1" w:rsidRPr="00C74E98">
        <w:rPr>
          <w:sz w:val="28"/>
          <w:szCs w:val="28"/>
        </w:rPr>
        <w:t>202</w:t>
      </w:r>
      <w:r w:rsidRPr="00C74E98">
        <w:rPr>
          <w:sz w:val="28"/>
          <w:szCs w:val="28"/>
        </w:rPr>
        <w:t>2</w:t>
      </w:r>
      <w:r w:rsidR="004642F1" w:rsidRPr="00C74E98">
        <w:rPr>
          <w:sz w:val="28"/>
          <w:szCs w:val="28"/>
        </w:rPr>
        <w:t xml:space="preserve"> года</w:t>
      </w:r>
      <w:r w:rsidR="004642F1" w:rsidRPr="00C74E98">
        <w:rPr>
          <w:sz w:val="28"/>
          <w:szCs w:val="28"/>
        </w:rPr>
        <w:tab/>
      </w:r>
    </w:p>
    <w:p w:rsidR="004642F1" w:rsidRPr="00C74E98" w:rsidRDefault="004642F1" w:rsidP="004642F1">
      <w:pPr>
        <w:ind w:firstLine="709"/>
        <w:jc w:val="center"/>
        <w:rPr>
          <w:sz w:val="28"/>
          <w:szCs w:val="28"/>
        </w:rPr>
      </w:pPr>
    </w:p>
    <w:p w:rsidR="00494163" w:rsidRPr="00494163" w:rsidRDefault="00494163" w:rsidP="00494163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/>
          <w:sz w:val="28"/>
          <w:szCs w:val="28"/>
        </w:rPr>
      </w:pPr>
      <w:r w:rsidRPr="00494163">
        <w:rPr>
          <w:rFonts w:eastAsia="Calibri"/>
          <w:b/>
          <w:sz w:val="28"/>
          <w:szCs w:val="28"/>
        </w:rPr>
        <w:t>Основание проведения экспертизы</w:t>
      </w:r>
      <w:r w:rsidRPr="00494163">
        <w:rPr>
          <w:rFonts w:eastAsia="Calibri"/>
          <w:sz w:val="28"/>
          <w:szCs w:val="28"/>
        </w:rPr>
        <w:t xml:space="preserve">: </w:t>
      </w:r>
      <w:r w:rsidRPr="00494163">
        <w:rPr>
          <w:sz w:val="28"/>
        </w:rPr>
        <w:t>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 ст. 157 БК РФ, п. 2.10 плана работы Счетной палаты Александровского района Оренбургской области</w:t>
      </w:r>
      <w:r>
        <w:rPr>
          <w:sz w:val="28"/>
        </w:rPr>
        <w:t xml:space="preserve">. </w:t>
      </w:r>
      <w:r w:rsidRPr="00494163">
        <w:rPr>
          <w:sz w:val="28"/>
        </w:rPr>
        <w:t xml:space="preserve"> </w:t>
      </w:r>
    </w:p>
    <w:p w:rsidR="0080462C" w:rsidRPr="00494163" w:rsidRDefault="00494163" w:rsidP="009E77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2. </w:t>
      </w:r>
      <w:r w:rsidR="0080462C" w:rsidRPr="00494163">
        <w:rPr>
          <w:rFonts w:eastAsia="Calibri"/>
          <w:b/>
          <w:sz w:val="28"/>
          <w:szCs w:val="28"/>
          <w:lang w:eastAsia="en-US"/>
        </w:rPr>
        <w:t>Цель проведения экспертизы:</w:t>
      </w:r>
      <w:r w:rsidR="0080462C" w:rsidRPr="00494163">
        <w:rPr>
          <w:rFonts w:eastAsia="Calibri"/>
          <w:sz w:val="28"/>
          <w:szCs w:val="28"/>
          <w:lang w:eastAsia="en-US"/>
        </w:rPr>
        <w:t xml:space="preserve"> проверка финансово-экономических обоснований проекта </w:t>
      </w:r>
      <w:r w:rsidR="0080462C" w:rsidRPr="00494163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Александровского района Оренбургской</w:t>
      </w:r>
      <w:r w:rsidR="0080462C" w:rsidRPr="00494163">
        <w:rPr>
          <w:sz w:val="28"/>
          <w:szCs w:val="28"/>
        </w:rPr>
        <w:t xml:space="preserve"> области </w:t>
      </w:r>
      <w:r w:rsidR="0080462C" w:rsidRPr="00764CDF">
        <w:rPr>
          <w:sz w:val="28"/>
          <w:szCs w:val="28"/>
        </w:rPr>
        <w:t>«</w:t>
      </w:r>
      <w:r w:rsidR="00764CDF" w:rsidRPr="00764CDF">
        <w:rPr>
          <w:bCs/>
          <w:sz w:val="28"/>
          <w:szCs w:val="28"/>
        </w:rPr>
        <w:t>О внесении изменений в муниципальную программу</w:t>
      </w:r>
      <w:r w:rsidR="00764CDF">
        <w:rPr>
          <w:bCs/>
          <w:sz w:val="28"/>
          <w:szCs w:val="28"/>
        </w:rPr>
        <w:t xml:space="preserve"> </w:t>
      </w:r>
      <w:r w:rsidR="007E065D" w:rsidRPr="007E065D">
        <w:rPr>
          <w:sz w:val="28"/>
          <w:szCs w:val="28"/>
        </w:rPr>
        <w:t>«</w:t>
      </w:r>
      <w:r w:rsidR="000C273B">
        <w:rPr>
          <w:sz w:val="28"/>
          <w:szCs w:val="28"/>
        </w:rPr>
        <w:t>Совершенствование муниципального управления и профилактика правонарушений на территории Александровского района</w:t>
      </w:r>
      <w:r w:rsidR="007E065D" w:rsidRPr="007E065D">
        <w:rPr>
          <w:bCs/>
          <w:sz w:val="28"/>
          <w:szCs w:val="28"/>
        </w:rPr>
        <w:t>» на 2019-2024 годы</w:t>
      </w:r>
      <w:r w:rsidR="007E065D" w:rsidRPr="00494163">
        <w:rPr>
          <w:rFonts w:eastAsia="Calibri"/>
          <w:sz w:val="28"/>
          <w:szCs w:val="28"/>
          <w:lang w:eastAsia="en-US"/>
        </w:rPr>
        <w:t xml:space="preserve"> </w:t>
      </w:r>
      <w:r w:rsidR="0080462C" w:rsidRPr="00494163">
        <w:rPr>
          <w:rFonts w:eastAsia="Calibri"/>
          <w:sz w:val="28"/>
          <w:szCs w:val="28"/>
          <w:lang w:eastAsia="en-US"/>
        </w:rPr>
        <w:t>(далее - Проект постановления)</w:t>
      </w:r>
      <w:r w:rsidR="0080462C" w:rsidRPr="00494163">
        <w:rPr>
          <w:rFonts w:eastAsia="Calibri"/>
          <w:sz w:val="28"/>
          <w:szCs w:val="28"/>
        </w:rPr>
        <w:t xml:space="preserve"> </w:t>
      </w:r>
      <w:r w:rsidR="0080462C" w:rsidRPr="00494163">
        <w:rPr>
          <w:rFonts w:eastAsia="Calibri"/>
          <w:sz w:val="28"/>
          <w:szCs w:val="28"/>
          <w:lang w:eastAsia="en-US"/>
        </w:rPr>
        <w:t xml:space="preserve">в части, касающейся расходных обязательств муниципального образования </w:t>
      </w:r>
      <w:r>
        <w:rPr>
          <w:rFonts w:eastAsia="Calibri"/>
          <w:sz w:val="28"/>
          <w:szCs w:val="28"/>
        </w:rPr>
        <w:t>Александровский район Оренбургской области</w:t>
      </w:r>
      <w:r w:rsidR="0080462C" w:rsidRPr="00494163">
        <w:rPr>
          <w:rFonts w:eastAsia="Calibri"/>
          <w:sz w:val="28"/>
          <w:szCs w:val="28"/>
          <w:lang w:eastAsia="en-US"/>
        </w:rPr>
        <w:t>.</w:t>
      </w:r>
      <w:r w:rsidR="0080462C" w:rsidRPr="00494163">
        <w:rPr>
          <w:rFonts w:eastAsia="Calibri"/>
          <w:sz w:val="28"/>
          <w:szCs w:val="28"/>
        </w:rPr>
        <w:t xml:space="preserve"> </w:t>
      </w:r>
    </w:p>
    <w:p w:rsidR="0080462C" w:rsidRPr="0034594C" w:rsidRDefault="0034594C" w:rsidP="003459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</w:t>
      </w:r>
      <w:r w:rsidR="0080462C" w:rsidRPr="0034594C">
        <w:rPr>
          <w:rFonts w:eastAsia="Calibri"/>
          <w:b/>
          <w:sz w:val="28"/>
          <w:szCs w:val="28"/>
        </w:rPr>
        <w:t>Предмет проведения экспертизы</w:t>
      </w:r>
      <w:r w:rsidR="0080462C" w:rsidRPr="0034594C">
        <w:rPr>
          <w:rFonts w:eastAsia="Calibri"/>
          <w:sz w:val="28"/>
          <w:szCs w:val="28"/>
        </w:rPr>
        <w:t>: обоснованность финансово-экономических показателей Проекта постановления.</w:t>
      </w:r>
    </w:p>
    <w:p w:rsidR="0080462C" w:rsidRPr="0034594C" w:rsidRDefault="0034594C" w:rsidP="0034594C">
      <w:pPr>
        <w:ind w:firstLine="709"/>
        <w:jc w:val="both"/>
        <w:rPr>
          <w:rFonts w:eastAsia="Calibri"/>
        </w:rPr>
      </w:pPr>
      <w:r>
        <w:rPr>
          <w:rFonts w:eastAsia="Calibri"/>
          <w:b/>
          <w:sz w:val="28"/>
          <w:szCs w:val="28"/>
        </w:rPr>
        <w:t xml:space="preserve">4. </w:t>
      </w:r>
      <w:r w:rsidR="0080462C" w:rsidRPr="0034594C">
        <w:rPr>
          <w:rFonts w:eastAsia="Calibri"/>
          <w:b/>
          <w:sz w:val="28"/>
          <w:szCs w:val="28"/>
        </w:rPr>
        <w:t>Срок проведения экспертизы</w:t>
      </w:r>
      <w:r w:rsidR="0080462C" w:rsidRPr="0034594C">
        <w:rPr>
          <w:rFonts w:eastAsia="Calibri"/>
          <w:sz w:val="28"/>
          <w:szCs w:val="28"/>
        </w:rPr>
        <w:t>: экс</w:t>
      </w:r>
      <w:r w:rsidR="001E4C16">
        <w:rPr>
          <w:rFonts w:eastAsia="Calibri"/>
          <w:sz w:val="28"/>
          <w:szCs w:val="28"/>
        </w:rPr>
        <w:t xml:space="preserve">пертиза проводилась в период с </w:t>
      </w:r>
      <w:r w:rsidR="000C273B">
        <w:rPr>
          <w:rFonts w:eastAsia="Calibri"/>
          <w:sz w:val="28"/>
          <w:szCs w:val="28"/>
        </w:rPr>
        <w:t>04 марта</w:t>
      </w:r>
      <w:r w:rsidR="0080462C" w:rsidRPr="0034594C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</w:t>
      </w:r>
      <w:r w:rsidR="0080462C" w:rsidRPr="0034594C">
        <w:rPr>
          <w:rFonts w:eastAsia="Calibri"/>
          <w:sz w:val="28"/>
          <w:szCs w:val="28"/>
        </w:rPr>
        <w:t xml:space="preserve"> года по </w:t>
      </w:r>
      <w:r w:rsidR="000C273B">
        <w:rPr>
          <w:rFonts w:eastAsia="Calibri"/>
          <w:sz w:val="28"/>
          <w:szCs w:val="28"/>
        </w:rPr>
        <w:t xml:space="preserve">10 марта </w:t>
      </w:r>
      <w:r w:rsidR="0080462C" w:rsidRPr="0034594C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 w:rsidR="0080462C" w:rsidRPr="0034594C">
        <w:rPr>
          <w:rFonts w:eastAsia="Calibri"/>
          <w:sz w:val="28"/>
          <w:szCs w:val="28"/>
        </w:rPr>
        <w:t xml:space="preserve"> года.</w:t>
      </w:r>
    </w:p>
    <w:p w:rsidR="0034594C" w:rsidRDefault="0034594C" w:rsidP="0034594C">
      <w:pPr>
        <w:pStyle w:val="10"/>
        <w:ind w:firstLine="720"/>
        <w:jc w:val="both"/>
        <w:rPr>
          <w:color w:val="000000"/>
          <w:sz w:val="28"/>
          <w:szCs w:val="24"/>
        </w:rPr>
      </w:pPr>
      <w:r w:rsidRPr="00BD0C6F">
        <w:rPr>
          <w:color w:val="000000"/>
          <w:sz w:val="28"/>
          <w:szCs w:val="24"/>
        </w:rPr>
        <w:t xml:space="preserve">В соответствии со ст.179 БК РФ муниципальные программы утверждаются местной </w:t>
      </w:r>
      <w:r w:rsidR="00BD0C6F">
        <w:rPr>
          <w:color w:val="000000"/>
          <w:sz w:val="28"/>
          <w:szCs w:val="24"/>
        </w:rPr>
        <w:t>а</w:t>
      </w:r>
      <w:r w:rsidRPr="00BD0C6F">
        <w:rPr>
          <w:color w:val="000000"/>
          <w:sz w:val="28"/>
          <w:szCs w:val="24"/>
        </w:rPr>
        <w:t>дминистрацией муниципального образования.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образования.</w:t>
      </w:r>
    </w:p>
    <w:p w:rsidR="00BD0C6F" w:rsidRPr="00BD0C6F" w:rsidRDefault="00BD0C6F" w:rsidP="00BD0C6F">
      <w:pPr>
        <w:pStyle w:val="10"/>
        <w:ind w:firstLine="720"/>
        <w:jc w:val="both"/>
        <w:rPr>
          <w:sz w:val="24"/>
        </w:rPr>
      </w:pPr>
      <w:r w:rsidRPr="00BD0C6F">
        <w:rPr>
          <w:color w:val="000000"/>
          <w:sz w:val="28"/>
          <w:szCs w:val="24"/>
        </w:rPr>
        <w:t xml:space="preserve">Постановлением администрации Александровского района Оренбургской области от </w:t>
      </w:r>
      <w:r w:rsidR="00271088">
        <w:rPr>
          <w:color w:val="000000"/>
          <w:sz w:val="28"/>
          <w:szCs w:val="24"/>
        </w:rPr>
        <w:t>28</w:t>
      </w:r>
      <w:r w:rsidRPr="00BD0C6F">
        <w:rPr>
          <w:color w:val="000000"/>
          <w:sz w:val="28"/>
          <w:szCs w:val="24"/>
        </w:rPr>
        <w:t>.0</w:t>
      </w:r>
      <w:r w:rsidR="00271088">
        <w:rPr>
          <w:color w:val="000000"/>
          <w:sz w:val="28"/>
          <w:szCs w:val="24"/>
        </w:rPr>
        <w:t>2.2022 года № 191</w:t>
      </w:r>
      <w:r w:rsidRPr="00BD0C6F">
        <w:rPr>
          <w:color w:val="000000"/>
          <w:sz w:val="28"/>
          <w:szCs w:val="24"/>
        </w:rPr>
        <w:t xml:space="preserve">-п утвержден Порядок разработки, реализации и оценки эффективности муниципальных программ Александровского района (далее - Порядок № </w:t>
      </w:r>
      <w:r w:rsidR="00271088">
        <w:rPr>
          <w:color w:val="000000"/>
          <w:sz w:val="28"/>
          <w:szCs w:val="24"/>
        </w:rPr>
        <w:t>191-</w:t>
      </w:r>
      <w:r w:rsidRPr="00BD0C6F">
        <w:rPr>
          <w:color w:val="000000"/>
          <w:sz w:val="28"/>
          <w:szCs w:val="24"/>
        </w:rPr>
        <w:t>п).</w:t>
      </w:r>
    </w:p>
    <w:p w:rsidR="007E1A18" w:rsidRDefault="00BD0C6F" w:rsidP="00BD0C6F">
      <w:pPr>
        <w:pStyle w:val="10"/>
        <w:ind w:firstLine="720"/>
        <w:jc w:val="both"/>
        <w:rPr>
          <w:sz w:val="28"/>
          <w:szCs w:val="28"/>
        </w:rPr>
      </w:pPr>
      <w:r w:rsidRPr="007E1A18">
        <w:rPr>
          <w:color w:val="000000"/>
          <w:sz w:val="28"/>
          <w:szCs w:val="24"/>
        </w:rPr>
        <w:t>Согласно Порядку №</w:t>
      </w:r>
      <w:r w:rsidR="007E1A18" w:rsidRPr="007E1A18">
        <w:rPr>
          <w:color w:val="000000"/>
          <w:sz w:val="28"/>
          <w:szCs w:val="24"/>
        </w:rPr>
        <w:t xml:space="preserve"> </w:t>
      </w:r>
      <w:r w:rsidR="00271088">
        <w:rPr>
          <w:color w:val="000000"/>
          <w:sz w:val="28"/>
          <w:szCs w:val="24"/>
        </w:rPr>
        <w:t>191</w:t>
      </w:r>
      <w:r w:rsidR="007E1A18" w:rsidRPr="007E1A18">
        <w:rPr>
          <w:color w:val="000000"/>
          <w:sz w:val="28"/>
          <w:szCs w:val="24"/>
        </w:rPr>
        <w:t>-п</w:t>
      </w:r>
      <w:r w:rsidRPr="007E1A18">
        <w:rPr>
          <w:color w:val="000000"/>
          <w:sz w:val="28"/>
          <w:szCs w:val="24"/>
        </w:rPr>
        <w:t xml:space="preserve"> муниципальной программой является </w:t>
      </w:r>
      <w:r w:rsidR="007E1A18" w:rsidRPr="005F6FF1">
        <w:rPr>
          <w:sz w:val="28"/>
          <w:szCs w:val="28"/>
        </w:rPr>
        <w:t>документ стратегического планирования, содержащий комплекс планируемых мероприятий, взаимоувязанных по задачам, срокам осуществления, исполнителям</w:t>
      </w:r>
      <w:r w:rsidR="007E1A18">
        <w:rPr>
          <w:sz w:val="28"/>
          <w:szCs w:val="28"/>
        </w:rPr>
        <w:t>,</w:t>
      </w:r>
      <w:r w:rsidR="007E1A18" w:rsidRPr="005F6FF1">
        <w:rPr>
          <w:sz w:val="28"/>
          <w:szCs w:val="28"/>
        </w:rPr>
        <w:t xml:space="preserve"> ресурсам</w:t>
      </w:r>
      <w:r w:rsidR="007E1A18">
        <w:rPr>
          <w:sz w:val="28"/>
          <w:szCs w:val="28"/>
        </w:rPr>
        <w:t>,</w:t>
      </w:r>
      <w:r w:rsidR="007E1A18" w:rsidRPr="005F6FF1">
        <w:rPr>
          <w:sz w:val="28"/>
          <w:szCs w:val="28"/>
        </w:rPr>
        <w:t xml:space="preserve"> и обеспечивающих наиболее эффективное достижение целей и решение задач социально-экономического развития </w:t>
      </w:r>
      <w:r w:rsidR="007E1A18">
        <w:rPr>
          <w:sz w:val="28"/>
          <w:szCs w:val="28"/>
        </w:rPr>
        <w:t>Александровского района.</w:t>
      </w:r>
    </w:p>
    <w:p w:rsidR="00743B14" w:rsidRPr="00743B14" w:rsidRDefault="00743B14" w:rsidP="00743B14">
      <w:pPr>
        <w:pStyle w:val="10"/>
        <w:ind w:firstLine="720"/>
        <w:jc w:val="both"/>
        <w:rPr>
          <w:sz w:val="24"/>
        </w:rPr>
      </w:pPr>
      <w:r w:rsidRPr="00743B14">
        <w:rPr>
          <w:color w:val="000000"/>
          <w:sz w:val="28"/>
          <w:szCs w:val="24"/>
        </w:rPr>
        <w:t xml:space="preserve">В ходе подготовки заключения был проанализирован проект изменений в Программу, направленный в </w:t>
      </w:r>
      <w:r>
        <w:rPr>
          <w:color w:val="000000"/>
          <w:sz w:val="28"/>
          <w:szCs w:val="24"/>
        </w:rPr>
        <w:t>С</w:t>
      </w:r>
      <w:r w:rsidRPr="00743B14">
        <w:rPr>
          <w:color w:val="000000"/>
          <w:sz w:val="28"/>
          <w:szCs w:val="24"/>
        </w:rPr>
        <w:t xml:space="preserve">четную палату </w:t>
      </w:r>
      <w:r w:rsidR="00271088">
        <w:rPr>
          <w:color w:val="000000"/>
          <w:sz w:val="28"/>
          <w:szCs w:val="24"/>
        </w:rPr>
        <w:t>03</w:t>
      </w:r>
      <w:r>
        <w:rPr>
          <w:color w:val="000000"/>
          <w:sz w:val="28"/>
          <w:szCs w:val="24"/>
        </w:rPr>
        <w:t>.0</w:t>
      </w:r>
      <w:r w:rsidR="00271088">
        <w:rPr>
          <w:color w:val="000000"/>
          <w:sz w:val="28"/>
          <w:szCs w:val="24"/>
        </w:rPr>
        <w:t>3</w:t>
      </w:r>
      <w:r>
        <w:rPr>
          <w:color w:val="000000"/>
          <w:sz w:val="28"/>
          <w:szCs w:val="24"/>
        </w:rPr>
        <w:t>.202</w:t>
      </w:r>
      <w:r w:rsidR="009E7718">
        <w:rPr>
          <w:color w:val="000000"/>
          <w:sz w:val="28"/>
          <w:szCs w:val="24"/>
        </w:rPr>
        <w:t xml:space="preserve">2. </w:t>
      </w:r>
      <w:r w:rsidR="00C72351">
        <w:rPr>
          <w:color w:val="000000"/>
          <w:sz w:val="28"/>
          <w:szCs w:val="24"/>
        </w:rPr>
        <w:t>Данный проект содержит</w:t>
      </w:r>
      <w:r w:rsidR="0046575A">
        <w:rPr>
          <w:color w:val="000000"/>
          <w:sz w:val="28"/>
          <w:szCs w:val="24"/>
        </w:rPr>
        <w:t xml:space="preserve"> изменения в</w:t>
      </w:r>
      <w:r w:rsidRPr="00743B14">
        <w:rPr>
          <w:color w:val="000000"/>
          <w:sz w:val="28"/>
          <w:szCs w:val="24"/>
        </w:rPr>
        <w:t>:</w:t>
      </w:r>
    </w:p>
    <w:p w:rsidR="00743B14" w:rsidRPr="00AB024B" w:rsidRDefault="00743B14" w:rsidP="00743B14">
      <w:pPr>
        <w:pStyle w:val="10"/>
        <w:numPr>
          <w:ilvl w:val="0"/>
          <w:numId w:val="2"/>
        </w:numPr>
        <w:tabs>
          <w:tab w:val="left" w:pos="922"/>
        </w:tabs>
        <w:ind w:firstLine="720"/>
        <w:jc w:val="both"/>
        <w:rPr>
          <w:sz w:val="24"/>
        </w:rPr>
      </w:pPr>
      <w:bookmarkStart w:id="0" w:name="bookmark0"/>
      <w:bookmarkEnd w:id="0"/>
      <w:r w:rsidRPr="00AB024B">
        <w:rPr>
          <w:color w:val="000000"/>
          <w:sz w:val="28"/>
          <w:szCs w:val="24"/>
        </w:rPr>
        <w:lastRenderedPageBreak/>
        <w:t>приложение</w:t>
      </w:r>
      <w:r w:rsidR="00F773E4" w:rsidRPr="00AB024B">
        <w:rPr>
          <w:color w:val="000000"/>
          <w:sz w:val="28"/>
          <w:szCs w:val="24"/>
        </w:rPr>
        <w:t xml:space="preserve"> №</w:t>
      </w:r>
      <w:r w:rsidRPr="00AB024B">
        <w:rPr>
          <w:color w:val="000000"/>
          <w:sz w:val="28"/>
          <w:szCs w:val="24"/>
        </w:rPr>
        <w:t xml:space="preserve"> </w:t>
      </w:r>
      <w:r w:rsidR="00820166" w:rsidRPr="00AB024B">
        <w:rPr>
          <w:color w:val="000000"/>
          <w:sz w:val="28"/>
          <w:szCs w:val="24"/>
        </w:rPr>
        <w:t>3</w:t>
      </w:r>
      <w:r w:rsidRPr="00AB024B">
        <w:rPr>
          <w:color w:val="000000"/>
          <w:sz w:val="28"/>
          <w:szCs w:val="24"/>
        </w:rPr>
        <w:t xml:space="preserve"> «</w:t>
      </w:r>
      <w:r w:rsidR="00820166" w:rsidRPr="00AB024B">
        <w:rPr>
          <w:color w:val="000000"/>
          <w:sz w:val="28"/>
          <w:szCs w:val="24"/>
        </w:rPr>
        <w:t>Ресурсное обеспечение реализации муниципальной программы «</w:t>
      </w:r>
      <w:r w:rsidR="00AB024B" w:rsidRPr="00AB024B">
        <w:rPr>
          <w:color w:val="000000"/>
          <w:sz w:val="28"/>
          <w:szCs w:val="24"/>
        </w:rPr>
        <w:t>Совершенствование муниципального управления и профилактика правонарушений на территории Александровского района</w:t>
      </w:r>
      <w:r w:rsidR="00820166" w:rsidRPr="00AB024B">
        <w:rPr>
          <w:color w:val="000000"/>
          <w:sz w:val="28"/>
          <w:szCs w:val="24"/>
        </w:rPr>
        <w:t>» на 2019-2024 годы</w:t>
      </w:r>
      <w:r w:rsidRPr="00AB024B">
        <w:rPr>
          <w:color w:val="000000"/>
          <w:sz w:val="28"/>
          <w:szCs w:val="24"/>
        </w:rPr>
        <w:t>»;</w:t>
      </w:r>
    </w:p>
    <w:p w:rsidR="00743B14" w:rsidRPr="008F3B97" w:rsidRDefault="00743B14" w:rsidP="00743B14">
      <w:pPr>
        <w:pStyle w:val="10"/>
        <w:numPr>
          <w:ilvl w:val="0"/>
          <w:numId w:val="2"/>
        </w:numPr>
        <w:tabs>
          <w:tab w:val="left" w:pos="882"/>
        </w:tabs>
        <w:ind w:firstLine="680"/>
        <w:jc w:val="both"/>
        <w:rPr>
          <w:sz w:val="24"/>
        </w:rPr>
      </w:pPr>
      <w:bookmarkStart w:id="1" w:name="bookmark1"/>
      <w:bookmarkEnd w:id="1"/>
      <w:r w:rsidRPr="00AB024B">
        <w:rPr>
          <w:color w:val="000000"/>
          <w:sz w:val="28"/>
          <w:szCs w:val="24"/>
        </w:rPr>
        <w:t xml:space="preserve">приложение </w:t>
      </w:r>
      <w:r w:rsidR="00F773E4" w:rsidRPr="00AB024B">
        <w:rPr>
          <w:color w:val="000000"/>
          <w:sz w:val="28"/>
          <w:szCs w:val="24"/>
        </w:rPr>
        <w:t xml:space="preserve">№ </w:t>
      </w:r>
      <w:r w:rsidR="00177133" w:rsidRPr="00AB024B">
        <w:rPr>
          <w:color w:val="000000"/>
          <w:sz w:val="28"/>
          <w:szCs w:val="24"/>
        </w:rPr>
        <w:t>4</w:t>
      </w:r>
      <w:r w:rsidRPr="00AB024B">
        <w:rPr>
          <w:color w:val="000000"/>
          <w:sz w:val="28"/>
          <w:szCs w:val="24"/>
        </w:rPr>
        <w:t xml:space="preserve"> </w:t>
      </w:r>
      <w:r w:rsidR="00177133" w:rsidRPr="00AB024B">
        <w:rPr>
          <w:color w:val="000000"/>
          <w:sz w:val="28"/>
          <w:szCs w:val="24"/>
        </w:rPr>
        <w:t xml:space="preserve">«Ресурсное обеспечение реализации муниципальной программы </w:t>
      </w:r>
      <w:r w:rsidR="00AB024B" w:rsidRPr="00AB024B">
        <w:rPr>
          <w:color w:val="000000"/>
          <w:sz w:val="28"/>
          <w:szCs w:val="24"/>
        </w:rPr>
        <w:t xml:space="preserve">«Совершенствование муниципального управления и профилактика правонарушений на территории Александровского района» </w:t>
      </w:r>
      <w:r w:rsidR="00177133" w:rsidRPr="00AB024B">
        <w:rPr>
          <w:color w:val="000000"/>
          <w:sz w:val="28"/>
          <w:szCs w:val="24"/>
        </w:rPr>
        <w:t xml:space="preserve">на 2019-2024 годы </w:t>
      </w:r>
      <w:r w:rsidR="0046575A" w:rsidRPr="00AB024B">
        <w:rPr>
          <w:color w:val="000000"/>
          <w:sz w:val="28"/>
          <w:szCs w:val="24"/>
        </w:rPr>
        <w:t xml:space="preserve">за счет средств районного бюджета </w:t>
      </w:r>
      <w:r w:rsidR="00177133" w:rsidRPr="00AB024B">
        <w:rPr>
          <w:color w:val="000000"/>
          <w:sz w:val="28"/>
          <w:szCs w:val="24"/>
        </w:rPr>
        <w:t>и прогнозная оценка привлекаемых на реализацию программы средств бюджетов другого уровня»;</w:t>
      </w:r>
    </w:p>
    <w:p w:rsidR="008F3B97" w:rsidRPr="008F3B97" w:rsidRDefault="008F3B97" w:rsidP="00CF5B49">
      <w:pPr>
        <w:pStyle w:val="10"/>
        <w:numPr>
          <w:ilvl w:val="0"/>
          <w:numId w:val="2"/>
        </w:numPr>
        <w:tabs>
          <w:tab w:val="left" w:pos="882"/>
        </w:tabs>
        <w:ind w:firstLine="709"/>
        <w:jc w:val="both"/>
        <w:rPr>
          <w:sz w:val="24"/>
        </w:rPr>
      </w:pPr>
      <w:r w:rsidRPr="008F3B97">
        <w:rPr>
          <w:color w:val="000000"/>
          <w:sz w:val="28"/>
          <w:szCs w:val="24"/>
        </w:rPr>
        <w:t>приложение № 5 «План реализации муниципальной программы «Совершенствование муниципального управления и профилактика правонарушений на территории Александровского района на 2022 год»;</w:t>
      </w:r>
    </w:p>
    <w:p w:rsidR="00743B14" w:rsidRPr="008F3B97" w:rsidRDefault="00743B14" w:rsidP="009E525F">
      <w:pPr>
        <w:pStyle w:val="10"/>
        <w:ind w:firstLine="680"/>
        <w:jc w:val="both"/>
        <w:rPr>
          <w:color w:val="000000"/>
          <w:sz w:val="28"/>
          <w:szCs w:val="24"/>
        </w:rPr>
      </w:pPr>
      <w:r w:rsidRPr="008F3B97">
        <w:rPr>
          <w:color w:val="000000"/>
          <w:sz w:val="28"/>
          <w:szCs w:val="24"/>
        </w:rPr>
        <w:t>-</w:t>
      </w:r>
      <w:r w:rsidR="00177133" w:rsidRPr="008F3B97">
        <w:rPr>
          <w:color w:val="000000"/>
          <w:sz w:val="28"/>
          <w:szCs w:val="24"/>
        </w:rPr>
        <w:t xml:space="preserve"> </w:t>
      </w:r>
      <w:r w:rsidRPr="008F3B97">
        <w:rPr>
          <w:color w:val="000000"/>
          <w:sz w:val="28"/>
          <w:szCs w:val="24"/>
        </w:rPr>
        <w:t xml:space="preserve">приложение </w:t>
      </w:r>
      <w:r w:rsidR="00F773E4" w:rsidRPr="008F3B97">
        <w:rPr>
          <w:color w:val="000000"/>
          <w:sz w:val="28"/>
          <w:szCs w:val="24"/>
        </w:rPr>
        <w:t xml:space="preserve">№ </w:t>
      </w:r>
      <w:r w:rsidR="0046575A" w:rsidRPr="008F3B97">
        <w:rPr>
          <w:color w:val="000000"/>
          <w:sz w:val="28"/>
          <w:szCs w:val="24"/>
        </w:rPr>
        <w:t>6</w:t>
      </w:r>
      <w:r w:rsidRPr="008F3B97">
        <w:rPr>
          <w:color w:val="000000"/>
          <w:sz w:val="28"/>
          <w:szCs w:val="24"/>
        </w:rPr>
        <w:t xml:space="preserve"> «</w:t>
      </w:r>
      <w:r w:rsidR="00177133" w:rsidRPr="008F3B97">
        <w:rPr>
          <w:color w:val="000000"/>
          <w:sz w:val="28"/>
          <w:szCs w:val="24"/>
        </w:rPr>
        <w:t>Паспорт подпрограммы</w:t>
      </w:r>
      <w:r w:rsidR="0046575A" w:rsidRPr="008F3B97">
        <w:rPr>
          <w:color w:val="000000"/>
          <w:sz w:val="28"/>
          <w:szCs w:val="24"/>
        </w:rPr>
        <w:t xml:space="preserve"> 1</w:t>
      </w:r>
      <w:r w:rsidR="00177133" w:rsidRPr="008F3B97">
        <w:rPr>
          <w:color w:val="000000"/>
          <w:sz w:val="28"/>
          <w:szCs w:val="24"/>
        </w:rPr>
        <w:t xml:space="preserve"> </w:t>
      </w:r>
      <w:r w:rsidR="0046575A" w:rsidRPr="008F3B97">
        <w:rPr>
          <w:color w:val="000000"/>
          <w:sz w:val="28"/>
          <w:szCs w:val="24"/>
        </w:rPr>
        <w:t>«</w:t>
      </w:r>
      <w:r w:rsidR="008F3B97" w:rsidRPr="008F3B97">
        <w:rPr>
          <w:color w:val="000000"/>
          <w:sz w:val="28"/>
          <w:szCs w:val="24"/>
        </w:rPr>
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района и администрации Александровского района</w:t>
      </w:r>
      <w:r w:rsidR="0046575A" w:rsidRPr="008F3B97">
        <w:rPr>
          <w:color w:val="000000"/>
          <w:sz w:val="28"/>
          <w:szCs w:val="24"/>
        </w:rPr>
        <w:t>»;</w:t>
      </w:r>
    </w:p>
    <w:p w:rsidR="00496509" w:rsidRDefault="009E525F" w:rsidP="0046575A">
      <w:pPr>
        <w:pStyle w:val="10"/>
        <w:ind w:firstLine="680"/>
        <w:jc w:val="both"/>
        <w:rPr>
          <w:color w:val="000000"/>
          <w:sz w:val="28"/>
          <w:szCs w:val="24"/>
        </w:rPr>
      </w:pPr>
      <w:r w:rsidRPr="008F3B97">
        <w:rPr>
          <w:color w:val="000000"/>
          <w:sz w:val="28"/>
          <w:szCs w:val="24"/>
        </w:rPr>
        <w:t xml:space="preserve">- </w:t>
      </w:r>
      <w:r w:rsidR="00F773E4" w:rsidRPr="008F3B97">
        <w:rPr>
          <w:color w:val="000000"/>
          <w:sz w:val="28"/>
          <w:szCs w:val="24"/>
        </w:rPr>
        <w:t xml:space="preserve">приложение № </w:t>
      </w:r>
      <w:r w:rsidR="0046575A" w:rsidRPr="008F3B97">
        <w:rPr>
          <w:color w:val="000000"/>
          <w:sz w:val="28"/>
          <w:szCs w:val="24"/>
        </w:rPr>
        <w:t>7</w:t>
      </w:r>
      <w:r w:rsidR="00F773E4" w:rsidRPr="008F3B97">
        <w:rPr>
          <w:color w:val="000000"/>
          <w:sz w:val="28"/>
          <w:szCs w:val="24"/>
        </w:rPr>
        <w:t xml:space="preserve"> «Паспорт подпрограммы </w:t>
      </w:r>
      <w:r w:rsidR="000207E6" w:rsidRPr="008F3B97">
        <w:rPr>
          <w:color w:val="000000"/>
          <w:sz w:val="28"/>
          <w:szCs w:val="24"/>
        </w:rPr>
        <w:t xml:space="preserve">2 </w:t>
      </w:r>
      <w:r w:rsidR="00F773E4" w:rsidRPr="008F3B97">
        <w:rPr>
          <w:color w:val="000000"/>
          <w:sz w:val="28"/>
          <w:szCs w:val="24"/>
        </w:rPr>
        <w:t>«</w:t>
      </w:r>
      <w:r w:rsidR="008F3B97" w:rsidRPr="008F3B97">
        <w:rPr>
          <w:color w:val="000000"/>
          <w:sz w:val="28"/>
          <w:szCs w:val="24"/>
        </w:rPr>
        <w:t>Профилактика правонарушений и предупреждение асоциальных явлений на территории Александровского района</w:t>
      </w:r>
      <w:r w:rsidR="0046575A" w:rsidRPr="008F3B97">
        <w:rPr>
          <w:color w:val="000000"/>
          <w:sz w:val="28"/>
          <w:szCs w:val="24"/>
        </w:rPr>
        <w:t>».</w:t>
      </w:r>
      <w:r w:rsidR="00F773E4" w:rsidRPr="0046575A">
        <w:rPr>
          <w:color w:val="000000"/>
          <w:sz w:val="28"/>
          <w:szCs w:val="24"/>
        </w:rPr>
        <w:t xml:space="preserve"> </w:t>
      </w:r>
    </w:p>
    <w:p w:rsidR="00ED0252" w:rsidRPr="00ED0252" w:rsidRDefault="00ED0252" w:rsidP="00ED0252">
      <w:pPr>
        <w:pStyle w:val="10"/>
        <w:ind w:firstLine="720"/>
        <w:jc w:val="both"/>
        <w:rPr>
          <w:sz w:val="24"/>
        </w:rPr>
      </w:pPr>
      <w:r w:rsidRPr="00ED0252">
        <w:rPr>
          <w:b/>
          <w:bCs/>
          <w:color w:val="000000"/>
          <w:sz w:val="28"/>
          <w:szCs w:val="24"/>
        </w:rPr>
        <w:t xml:space="preserve">Ответственным исполнителем Программы </w:t>
      </w:r>
      <w:r w:rsidRPr="00ED0252">
        <w:rPr>
          <w:color w:val="000000"/>
          <w:sz w:val="28"/>
          <w:szCs w:val="24"/>
        </w:rPr>
        <w:t>является администраци</w:t>
      </w:r>
      <w:r w:rsidR="00292AF4">
        <w:rPr>
          <w:color w:val="000000"/>
          <w:sz w:val="28"/>
          <w:szCs w:val="24"/>
        </w:rPr>
        <w:t>я</w:t>
      </w:r>
      <w:r w:rsidRPr="00ED0252">
        <w:rPr>
          <w:color w:val="000000"/>
          <w:sz w:val="28"/>
          <w:szCs w:val="24"/>
        </w:rPr>
        <w:t xml:space="preserve"> Александровского района.</w:t>
      </w:r>
    </w:p>
    <w:p w:rsidR="00ED0252" w:rsidRDefault="00ED0252" w:rsidP="00ED0252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  <w:r w:rsidRPr="00ED0252">
        <w:rPr>
          <w:b/>
          <w:bCs/>
          <w:color w:val="000000"/>
          <w:sz w:val="28"/>
          <w:szCs w:val="24"/>
        </w:rPr>
        <w:t>Соисполнителями Программы являются:</w:t>
      </w:r>
    </w:p>
    <w:p w:rsidR="00292AF4" w:rsidRPr="00292AF4" w:rsidRDefault="00292AF4" w:rsidP="00ED0252">
      <w:pPr>
        <w:pStyle w:val="10"/>
        <w:ind w:firstLine="720"/>
        <w:jc w:val="both"/>
        <w:rPr>
          <w:sz w:val="24"/>
        </w:rPr>
      </w:pPr>
      <w:r w:rsidRPr="00292AF4">
        <w:rPr>
          <w:bCs/>
          <w:color w:val="000000"/>
          <w:sz w:val="28"/>
          <w:szCs w:val="24"/>
        </w:rPr>
        <w:t>- администрация Александровского района;</w:t>
      </w:r>
    </w:p>
    <w:p w:rsidR="00ED0252" w:rsidRPr="00ED0252" w:rsidRDefault="00292AF4" w:rsidP="005D71AA">
      <w:pPr>
        <w:pStyle w:val="10"/>
        <w:numPr>
          <w:ilvl w:val="0"/>
          <w:numId w:val="2"/>
        </w:numPr>
        <w:tabs>
          <w:tab w:val="left" w:pos="962"/>
        </w:tabs>
        <w:ind w:firstLine="720"/>
        <w:jc w:val="both"/>
        <w:rPr>
          <w:sz w:val="24"/>
        </w:rPr>
      </w:pPr>
      <w:bookmarkStart w:id="2" w:name="bookmark2"/>
      <w:bookmarkStart w:id="3" w:name="bookmark3"/>
      <w:bookmarkEnd w:id="2"/>
      <w:bookmarkEnd w:id="3"/>
      <w:r>
        <w:rPr>
          <w:color w:val="000000"/>
          <w:sz w:val="28"/>
          <w:szCs w:val="24"/>
        </w:rPr>
        <w:t>отд</w:t>
      </w:r>
      <w:r w:rsidR="001E4C16">
        <w:rPr>
          <w:color w:val="000000"/>
          <w:sz w:val="28"/>
          <w:szCs w:val="24"/>
        </w:rPr>
        <w:t>ел</w:t>
      </w:r>
      <w:r>
        <w:rPr>
          <w:color w:val="000000"/>
          <w:sz w:val="28"/>
          <w:szCs w:val="24"/>
        </w:rPr>
        <w:t xml:space="preserve"> культуры</w:t>
      </w:r>
      <w:r w:rsidR="001E4C16" w:rsidRPr="00ED0252">
        <w:rPr>
          <w:color w:val="000000"/>
          <w:sz w:val="28"/>
          <w:szCs w:val="24"/>
        </w:rPr>
        <w:t xml:space="preserve"> администрации Александровского района</w:t>
      </w:r>
      <w:r w:rsidR="00ED0252" w:rsidRPr="00ED0252">
        <w:rPr>
          <w:color w:val="000000"/>
          <w:sz w:val="28"/>
          <w:szCs w:val="24"/>
        </w:rPr>
        <w:t>.</w:t>
      </w:r>
    </w:p>
    <w:p w:rsidR="00ED0252" w:rsidRPr="000B391E" w:rsidRDefault="00ED0252" w:rsidP="005D71AA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  <w:r w:rsidRPr="000B391E">
        <w:rPr>
          <w:b/>
          <w:bCs/>
          <w:color w:val="000000"/>
          <w:sz w:val="28"/>
          <w:szCs w:val="24"/>
        </w:rPr>
        <w:t>Подпрограммы муниципальной программы:</w:t>
      </w:r>
    </w:p>
    <w:p w:rsidR="00292AF4" w:rsidRDefault="005D71AA" w:rsidP="00292AF4">
      <w:pPr>
        <w:ind w:firstLine="709"/>
        <w:jc w:val="both"/>
        <w:rPr>
          <w:sz w:val="28"/>
          <w:szCs w:val="28"/>
        </w:rPr>
      </w:pPr>
      <w:r w:rsidRPr="000B391E">
        <w:rPr>
          <w:b/>
          <w:bCs/>
          <w:color w:val="000000"/>
          <w:sz w:val="28"/>
        </w:rPr>
        <w:t>-</w:t>
      </w:r>
      <w:r w:rsidR="00292AF4">
        <w:rPr>
          <w:b/>
          <w:bCs/>
          <w:color w:val="000000"/>
          <w:sz w:val="28"/>
        </w:rPr>
        <w:t xml:space="preserve"> </w:t>
      </w:r>
      <w:r w:rsidRPr="000B391E">
        <w:rPr>
          <w:bCs/>
          <w:color w:val="000000"/>
          <w:sz w:val="28"/>
        </w:rPr>
        <w:t xml:space="preserve">подпрограмма </w:t>
      </w:r>
      <w:r w:rsidR="00292AF4" w:rsidRPr="00FE4A6E">
        <w:rPr>
          <w:sz w:val="28"/>
          <w:szCs w:val="28"/>
        </w:rPr>
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района и администрации Александровского района»</w:t>
      </w:r>
      <w:r w:rsidR="00292AF4">
        <w:rPr>
          <w:sz w:val="28"/>
          <w:szCs w:val="28"/>
        </w:rPr>
        <w:t>;</w:t>
      </w:r>
    </w:p>
    <w:p w:rsidR="00292AF4" w:rsidRDefault="00292AF4" w:rsidP="00292AF4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</w:t>
      </w:r>
      <w:r w:rsidRPr="00FE4A6E">
        <w:rPr>
          <w:sz w:val="28"/>
          <w:szCs w:val="28"/>
        </w:rPr>
        <w:t>«Профилактика правонарушений и предупреждение асоциальных явлений на территории Александровского района»</w:t>
      </w:r>
      <w:r>
        <w:rPr>
          <w:sz w:val="28"/>
          <w:szCs w:val="28"/>
        </w:rPr>
        <w:t>;</w:t>
      </w:r>
    </w:p>
    <w:p w:rsidR="00292AF4" w:rsidRDefault="00292AF4" w:rsidP="00292AF4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«Противодействие коррупции в муниципальном образовании Александровский район на 2020-2024 годы».</w:t>
      </w:r>
    </w:p>
    <w:p w:rsidR="00292AF4" w:rsidRDefault="00ED0252" w:rsidP="00ED0252">
      <w:pPr>
        <w:pStyle w:val="10"/>
        <w:ind w:firstLine="720"/>
        <w:jc w:val="both"/>
        <w:rPr>
          <w:sz w:val="28"/>
          <w:szCs w:val="28"/>
        </w:rPr>
      </w:pPr>
      <w:r w:rsidRPr="000B391E">
        <w:rPr>
          <w:b/>
          <w:bCs/>
          <w:color w:val="000000"/>
          <w:sz w:val="28"/>
          <w:szCs w:val="24"/>
        </w:rPr>
        <w:t xml:space="preserve">Целью </w:t>
      </w:r>
      <w:r w:rsidRPr="000B391E">
        <w:rPr>
          <w:color w:val="000000"/>
          <w:sz w:val="28"/>
          <w:szCs w:val="24"/>
        </w:rPr>
        <w:t xml:space="preserve">рассматриваемой программы является </w:t>
      </w:r>
      <w:r w:rsidR="00292AF4">
        <w:rPr>
          <w:sz w:val="28"/>
          <w:szCs w:val="28"/>
        </w:rPr>
        <w:t>с</w:t>
      </w:r>
      <w:r w:rsidR="00292AF4" w:rsidRPr="00FE4A6E">
        <w:rPr>
          <w:sz w:val="28"/>
          <w:szCs w:val="28"/>
        </w:rPr>
        <w:t>оздание условий для профилактики правонарушений и 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района и администрации Александровского района</w:t>
      </w:r>
      <w:r w:rsidR="00292AF4">
        <w:rPr>
          <w:sz w:val="28"/>
          <w:szCs w:val="28"/>
        </w:rPr>
        <w:t>.</w:t>
      </w:r>
    </w:p>
    <w:p w:rsidR="003C1169" w:rsidRDefault="00ED0252" w:rsidP="003C1169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  <w:r w:rsidRPr="0039189E">
        <w:rPr>
          <w:b/>
          <w:bCs/>
          <w:color w:val="000000"/>
          <w:sz w:val="28"/>
          <w:szCs w:val="24"/>
        </w:rPr>
        <w:t>Целевыми показателями Программы являются:</w:t>
      </w:r>
    </w:p>
    <w:p w:rsidR="003C1169" w:rsidRDefault="00491F75" w:rsidP="003C1169">
      <w:pPr>
        <w:pStyle w:val="10"/>
        <w:ind w:firstLine="720"/>
        <w:jc w:val="both"/>
        <w:rPr>
          <w:color w:val="00000A"/>
          <w:sz w:val="28"/>
          <w:szCs w:val="28"/>
        </w:rPr>
      </w:pPr>
      <w:r>
        <w:rPr>
          <w:b/>
          <w:bCs/>
          <w:color w:val="000000"/>
          <w:sz w:val="28"/>
          <w:szCs w:val="24"/>
        </w:rPr>
        <w:t xml:space="preserve">- </w:t>
      </w:r>
      <w:bookmarkStart w:id="4" w:name="bookmark9"/>
      <w:bookmarkEnd w:id="4"/>
      <w:r>
        <w:rPr>
          <w:b/>
          <w:bCs/>
          <w:color w:val="000000"/>
          <w:sz w:val="28"/>
          <w:szCs w:val="24"/>
        </w:rPr>
        <w:t xml:space="preserve"> </w:t>
      </w:r>
      <w:r w:rsidR="003C1169" w:rsidRPr="003C1169">
        <w:rPr>
          <w:bCs/>
          <w:color w:val="000000"/>
          <w:sz w:val="28"/>
          <w:szCs w:val="24"/>
        </w:rPr>
        <w:t>о</w:t>
      </w:r>
      <w:r w:rsidR="003C1169" w:rsidRPr="00D41264">
        <w:rPr>
          <w:color w:val="00000A"/>
          <w:sz w:val="28"/>
          <w:szCs w:val="28"/>
        </w:rPr>
        <w:t>бщее количество мероприятий, направленных на профилактику правонарушений среди населения;</w:t>
      </w:r>
    </w:p>
    <w:p w:rsidR="003C1169" w:rsidRDefault="003C1169" w:rsidP="003C1169">
      <w:pPr>
        <w:pStyle w:val="10"/>
        <w:ind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к</w:t>
      </w:r>
      <w:r w:rsidRPr="00D41264">
        <w:rPr>
          <w:color w:val="00000A"/>
          <w:sz w:val="28"/>
          <w:szCs w:val="28"/>
        </w:rPr>
        <w:t>оличество служащих, получивших дисциплинарные взыскания по результатам их профессиональной служебной деятельности;</w:t>
      </w:r>
    </w:p>
    <w:p w:rsidR="00491F75" w:rsidRPr="00491F75" w:rsidRDefault="003C1169" w:rsidP="003C1169">
      <w:pPr>
        <w:pStyle w:val="10"/>
        <w:ind w:firstLine="720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- к</w:t>
      </w:r>
      <w:r w:rsidRPr="00D41264">
        <w:rPr>
          <w:sz w:val="28"/>
          <w:szCs w:val="28"/>
        </w:rPr>
        <w:t xml:space="preserve">оличество проведенных мероприятий по актуальным вопросам противодействия коррупции в муниципальном образовании Александровский </w:t>
      </w:r>
      <w:r w:rsidRPr="00D41264">
        <w:rPr>
          <w:sz w:val="28"/>
          <w:szCs w:val="28"/>
        </w:rPr>
        <w:lastRenderedPageBreak/>
        <w:t>район (семинаров, совещаний).</w:t>
      </w:r>
    </w:p>
    <w:p w:rsidR="00ED0252" w:rsidRPr="00DA0EEA" w:rsidRDefault="00ED0252" w:rsidP="00933A1C">
      <w:pPr>
        <w:pStyle w:val="10"/>
        <w:ind w:firstLine="720"/>
        <w:jc w:val="both"/>
        <w:rPr>
          <w:sz w:val="24"/>
        </w:rPr>
      </w:pPr>
      <w:r w:rsidRPr="00DA0EEA">
        <w:rPr>
          <w:b/>
          <w:bCs/>
          <w:color w:val="000000"/>
          <w:sz w:val="28"/>
          <w:szCs w:val="24"/>
        </w:rPr>
        <w:t>Ожидаемые результаты реализации Программы:</w:t>
      </w:r>
    </w:p>
    <w:p w:rsidR="003C1169" w:rsidRPr="00FE4A6E" w:rsidRDefault="00D61770" w:rsidP="003C1169">
      <w:pPr>
        <w:pStyle w:val="ad"/>
        <w:ind w:firstLine="709"/>
        <w:jc w:val="both"/>
        <w:rPr>
          <w:rStyle w:val="FontStyle49"/>
          <w:sz w:val="28"/>
          <w:szCs w:val="28"/>
        </w:rPr>
      </w:pPr>
      <w:bookmarkStart w:id="5" w:name="bookmark11"/>
      <w:bookmarkEnd w:id="5"/>
      <w:r w:rsidRPr="00933A1C">
        <w:rPr>
          <w:sz w:val="28"/>
          <w:szCs w:val="28"/>
        </w:rPr>
        <w:t xml:space="preserve">- </w:t>
      </w:r>
      <w:r w:rsidR="003C1169" w:rsidRPr="003C1169">
        <w:rPr>
          <w:rFonts w:ascii="Times New Roman" w:hAnsi="Times New Roman" w:cs="Times New Roman"/>
          <w:sz w:val="28"/>
          <w:szCs w:val="28"/>
        </w:rPr>
        <w:t>с</w:t>
      </w:r>
      <w:r w:rsidR="003C1169" w:rsidRPr="00FE4A6E">
        <w:rPr>
          <w:rStyle w:val="FontStyle49"/>
          <w:sz w:val="28"/>
          <w:szCs w:val="28"/>
        </w:rPr>
        <w:t>окращение уровня преступности и правонарушений на территории Александровского района;</w:t>
      </w:r>
    </w:p>
    <w:p w:rsidR="003C1169" w:rsidRDefault="003C1169" w:rsidP="003C1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E4A6E">
        <w:rPr>
          <w:sz w:val="28"/>
          <w:szCs w:val="28"/>
        </w:rPr>
        <w:t>овышение эффективности исполнения полномочий по финансово-хозяйственному, организационно-техническому, правовому, документационному, аналитическому, информационному обеспечению администрацией Александровского района</w:t>
      </w:r>
      <w:r>
        <w:rPr>
          <w:sz w:val="28"/>
          <w:szCs w:val="28"/>
        </w:rPr>
        <w:t>.</w:t>
      </w:r>
    </w:p>
    <w:p w:rsidR="00ED0252" w:rsidRDefault="00ED0252" w:rsidP="003C11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DA0EEA">
        <w:rPr>
          <w:b/>
          <w:bCs/>
          <w:color w:val="000000"/>
          <w:sz w:val="28"/>
        </w:rPr>
        <w:t xml:space="preserve">Сроки и этапы реализации программы - </w:t>
      </w:r>
      <w:r w:rsidRPr="00DA0EEA">
        <w:rPr>
          <w:color w:val="000000"/>
          <w:sz w:val="28"/>
        </w:rPr>
        <w:t>201</w:t>
      </w:r>
      <w:r w:rsidR="002860AB" w:rsidRPr="00DA0EEA">
        <w:rPr>
          <w:color w:val="000000"/>
          <w:sz w:val="28"/>
        </w:rPr>
        <w:t>9</w:t>
      </w:r>
      <w:r w:rsidRPr="00DA0EEA">
        <w:rPr>
          <w:color w:val="000000"/>
          <w:sz w:val="28"/>
        </w:rPr>
        <w:t>-20</w:t>
      </w:r>
      <w:r w:rsidR="002860AB" w:rsidRPr="00DA0EEA">
        <w:rPr>
          <w:color w:val="000000"/>
          <w:sz w:val="28"/>
        </w:rPr>
        <w:t>24</w:t>
      </w:r>
      <w:r w:rsidRPr="00DA0EEA">
        <w:rPr>
          <w:color w:val="000000"/>
          <w:sz w:val="28"/>
        </w:rPr>
        <w:t xml:space="preserve"> годы.</w:t>
      </w:r>
    </w:p>
    <w:p w:rsidR="0008752C" w:rsidRPr="0008752C" w:rsidRDefault="00CF5B49" w:rsidP="00933A1C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В следствие</w:t>
      </w:r>
      <w:r w:rsidR="0008752C" w:rsidRPr="000207E6">
        <w:rPr>
          <w:color w:val="000000"/>
          <w:sz w:val="28"/>
        </w:rPr>
        <w:t xml:space="preserve"> изменений и уточнений данных Программы </w:t>
      </w:r>
      <w:r w:rsidR="00DA6A1E">
        <w:rPr>
          <w:color w:val="000000"/>
          <w:sz w:val="28"/>
        </w:rPr>
        <w:t>на</w:t>
      </w:r>
      <w:r w:rsidR="0008752C" w:rsidRPr="000207E6">
        <w:rPr>
          <w:color w:val="000000"/>
          <w:sz w:val="28"/>
        </w:rPr>
        <w:t xml:space="preserve"> 2023 - 2024 годы анализ </w:t>
      </w:r>
      <w:r w:rsidR="0008752C" w:rsidRPr="000207E6">
        <w:rPr>
          <w:sz w:val="28"/>
          <w:szCs w:val="28"/>
        </w:rPr>
        <w:t xml:space="preserve">проекта </w:t>
      </w:r>
      <w:r w:rsidR="0008752C" w:rsidRPr="000207E6">
        <w:rPr>
          <w:bCs/>
          <w:sz w:val="28"/>
          <w:szCs w:val="28"/>
        </w:rPr>
        <w:t xml:space="preserve">постановления администрации Александровского района Оренбургской области «О внесении изменений в муниципальную программу </w:t>
      </w:r>
      <w:r w:rsidR="000207E6" w:rsidRPr="007E065D">
        <w:rPr>
          <w:sz w:val="28"/>
          <w:szCs w:val="28"/>
        </w:rPr>
        <w:t>«</w:t>
      </w:r>
      <w:r w:rsidR="003C1169">
        <w:rPr>
          <w:sz w:val="28"/>
          <w:szCs w:val="28"/>
        </w:rPr>
        <w:t>Совершенствование муниципального управления и профилактика правонарушений</w:t>
      </w:r>
      <w:r w:rsidR="00027886" w:rsidRPr="00027886">
        <w:rPr>
          <w:sz w:val="28"/>
          <w:szCs w:val="28"/>
        </w:rPr>
        <w:t xml:space="preserve"> </w:t>
      </w:r>
      <w:r w:rsidR="00027886">
        <w:rPr>
          <w:sz w:val="28"/>
          <w:szCs w:val="28"/>
        </w:rPr>
        <w:t>на территории Александровского района</w:t>
      </w:r>
      <w:r w:rsidR="000207E6" w:rsidRPr="007E065D">
        <w:rPr>
          <w:bCs/>
          <w:sz w:val="28"/>
          <w:szCs w:val="28"/>
        </w:rPr>
        <w:t>» на 2019-2024 годы</w:t>
      </w:r>
      <w:r w:rsidR="000207E6" w:rsidRPr="00494163">
        <w:rPr>
          <w:rFonts w:eastAsia="Calibri"/>
          <w:sz w:val="28"/>
          <w:szCs w:val="28"/>
          <w:lang w:eastAsia="en-US"/>
        </w:rPr>
        <w:t xml:space="preserve"> </w:t>
      </w:r>
      <w:r w:rsidR="0008752C" w:rsidRPr="000207E6">
        <w:rPr>
          <w:bCs/>
          <w:sz w:val="28"/>
          <w:szCs w:val="28"/>
        </w:rPr>
        <w:t>произведен за 2022 год.</w:t>
      </w:r>
    </w:p>
    <w:p w:rsidR="0008752C" w:rsidRDefault="0008752C" w:rsidP="00ED0252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</w:p>
    <w:p w:rsidR="00ED0252" w:rsidRDefault="00ED0252" w:rsidP="00ED0252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  <w:r w:rsidRPr="00DA0EEA">
        <w:rPr>
          <w:b/>
          <w:bCs/>
          <w:color w:val="000000"/>
          <w:sz w:val="28"/>
          <w:szCs w:val="24"/>
        </w:rPr>
        <w:t>В результате проведенного анализа установлено:</w:t>
      </w:r>
    </w:p>
    <w:p w:rsidR="0089055E" w:rsidRDefault="0089055E" w:rsidP="0089055E">
      <w:pPr>
        <w:pStyle w:val="10"/>
        <w:tabs>
          <w:tab w:val="left" w:pos="1411"/>
        </w:tabs>
        <w:spacing w:after="260"/>
        <w:ind w:firstLine="709"/>
        <w:jc w:val="both"/>
        <w:rPr>
          <w:color w:val="000000"/>
          <w:sz w:val="28"/>
          <w:szCs w:val="24"/>
        </w:rPr>
      </w:pPr>
      <w:r w:rsidRPr="0089055E">
        <w:rPr>
          <w:color w:val="000000"/>
          <w:sz w:val="28"/>
          <w:szCs w:val="24"/>
        </w:rPr>
        <w:t>1. Цели рассматриваемой Программы, значение целевых показателей на последний год реализации, а также ожидаемые конечные результаты реализации Программы остались неизменными.</w:t>
      </w:r>
    </w:p>
    <w:p w:rsidR="009079E3" w:rsidRPr="00F302F6" w:rsidRDefault="0089055E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 w:rsidRPr="00F302F6">
        <w:rPr>
          <w:color w:val="000000"/>
          <w:sz w:val="28"/>
          <w:szCs w:val="24"/>
        </w:rPr>
        <w:t xml:space="preserve">2. </w:t>
      </w:r>
      <w:r w:rsidR="00517B9E" w:rsidRPr="00F302F6">
        <w:rPr>
          <w:color w:val="000000"/>
          <w:sz w:val="28"/>
          <w:szCs w:val="24"/>
        </w:rPr>
        <w:t>Согласно предлагаемым изменениям, объемы финансирования данной программы изменятся следующим образом</w:t>
      </w:r>
      <w:r w:rsidR="009079E3" w:rsidRPr="00F302F6">
        <w:rPr>
          <w:color w:val="000000"/>
          <w:sz w:val="28"/>
          <w:szCs w:val="24"/>
        </w:rPr>
        <w:t>:</w:t>
      </w:r>
    </w:p>
    <w:p w:rsidR="009079E3" w:rsidRPr="00F302F6" w:rsidRDefault="009079E3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 w:rsidRPr="00F302F6">
        <w:rPr>
          <w:color w:val="000000"/>
          <w:sz w:val="28"/>
          <w:szCs w:val="24"/>
        </w:rPr>
        <w:t>- на 2022 год -  увеличи</w:t>
      </w:r>
      <w:r w:rsidR="00B77EBE" w:rsidRPr="00F302F6">
        <w:rPr>
          <w:color w:val="000000"/>
          <w:sz w:val="28"/>
          <w:szCs w:val="24"/>
        </w:rPr>
        <w:t>т</w:t>
      </w:r>
      <w:r w:rsidRPr="00F302F6">
        <w:rPr>
          <w:color w:val="000000"/>
          <w:sz w:val="28"/>
          <w:szCs w:val="24"/>
        </w:rPr>
        <w:t xml:space="preserve">ся на </w:t>
      </w:r>
      <w:r w:rsidR="00F302F6" w:rsidRPr="00F302F6">
        <w:rPr>
          <w:color w:val="000000"/>
          <w:sz w:val="28"/>
          <w:szCs w:val="24"/>
        </w:rPr>
        <w:t>14 627,9</w:t>
      </w:r>
      <w:r w:rsidRPr="00F302F6">
        <w:rPr>
          <w:color w:val="000000"/>
          <w:sz w:val="28"/>
          <w:szCs w:val="24"/>
        </w:rPr>
        <w:t xml:space="preserve"> тыс. рублей</w:t>
      </w:r>
      <w:r w:rsidR="00B77EBE" w:rsidRPr="00F302F6">
        <w:rPr>
          <w:color w:val="000000"/>
          <w:sz w:val="28"/>
          <w:szCs w:val="24"/>
        </w:rPr>
        <w:t xml:space="preserve"> и составит </w:t>
      </w:r>
      <w:r w:rsidR="00F302F6" w:rsidRPr="00F302F6">
        <w:rPr>
          <w:color w:val="000000"/>
          <w:sz w:val="28"/>
          <w:szCs w:val="24"/>
        </w:rPr>
        <w:t xml:space="preserve">52 202,7 </w:t>
      </w:r>
      <w:r w:rsidR="00B77EBE" w:rsidRPr="00F302F6">
        <w:rPr>
          <w:color w:val="000000"/>
          <w:sz w:val="28"/>
          <w:szCs w:val="24"/>
        </w:rPr>
        <w:t>тыс. рублей</w:t>
      </w:r>
      <w:r w:rsidRPr="00F302F6">
        <w:rPr>
          <w:color w:val="000000"/>
          <w:sz w:val="28"/>
          <w:szCs w:val="24"/>
        </w:rPr>
        <w:t>;</w:t>
      </w:r>
    </w:p>
    <w:p w:rsidR="009079E3" w:rsidRPr="00F302F6" w:rsidRDefault="009079E3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 w:rsidRPr="00F302F6">
        <w:rPr>
          <w:color w:val="000000"/>
          <w:sz w:val="28"/>
          <w:szCs w:val="24"/>
        </w:rPr>
        <w:t>- на 2023 год – увеличи</w:t>
      </w:r>
      <w:r w:rsidR="00B77EBE" w:rsidRPr="00F302F6">
        <w:rPr>
          <w:color w:val="000000"/>
          <w:sz w:val="28"/>
          <w:szCs w:val="24"/>
        </w:rPr>
        <w:t>т</w:t>
      </w:r>
      <w:r w:rsidR="00CB3006" w:rsidRPr="00F302F6">
        <w:rPr>
          <w:color w:val="000000"/>
          <w:sz w:val="28"/>
          <w:szCs w:val="24"/>
        </w:rPr>
        <w:t xml:space="preserve">ся на </w:t>
      </w:r>
      <w:r w:rsidR="00F302F6" w:rsidRPr="00F302F6">
        <w:rPr>
          <w:color w:val="000000"/>
          <w:sz w:val="28"/>
          <w:szCs w:val="24"/>
        </w:rPr>
        <w:t>2 653,2</w:t>
      </w:r>
      <w:r w:rsidRPr="00F302F6">
        <w:rPr>
          <w:color w:val="000000"/>
          <w:sz w:val="28"/>
          <w:szCs w:val="24"/>
        </w:rPr>
        <w:t xml:space="preserve"> тыс. рублей</w:t>
      </w:r>
      <w:r w:rsidR="00B77EBE" w:rsidRPr="00F302F6">
        <w:rPr>
          <w:color w:val="000000"/>
          <w:sz w:val="28"/>
          <w:szCs w:val="24"/>
        </w:rPr>
        <w:t xml:space="preserve"> и составит </w:t>
      </w:r>
      <w:r w:rsidR="00F302F6" w:rsidRPr="00F302F6">
        <w:rPr>
          <w:color w:val="000000"/>
          <w:sz w:val="28"/>
          <w:szCs w:val="24"/>
        </w:rPr>
        <w:t>38 793,0</w:t>
      </w:r>
      <w:r w:rsidR="00B77EBE" w:rsidRPr="00F302F6">
        <w:rPr>
          <w:color w:val="000000"/>
          <w:sz w:val="28"/>
          <w:szCs w:val="24"/>
        </w:rPr>
        <w:t xml:space="preserve"> тыс. рублей</w:t>
      </w:r>
      <w:r w:rsidRPr="00F302F6">
        <w:rPr>
          <w:color w:val="000000"/>
          <w:sz w:val="28"/>
          <w:szCs w:val="24"/>
        </w:rPr>
        <w:t>;</w:t>
      </w:r>
    </w:p>
    <w:p w:rsidR="009079E3" w:rsidRPr="00F302F6" w:rsidRDefault="009079E3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 w:rsidRPr="00F302F6">
        <w:rPr>
          <w:color w:val="000000"/>
          <w:sz w:val="28"/>
          <w:szCs w:val="24"/>
        </w:rPr>
        <w:t>- на 2024 год – увеличи</w:t>
      </w:r>
      <w:r w:rsidR="00B77EBE" w:rsidRPr="00F302F6">
        <w:rPr>
          <w:color w:val="000000"/>
          <w:sz w:val="28"/>
          <w:szCs w:val="24"/>
        </w:rPr>
        <w:t>т</w:t>
      </w:r>
      <w:r w:rsidRPr="00F302F6">
        <w:rPr>
          <w:color w:val="000000"/>
          <w:sz w:val="28"/>
          <w:szCs w:val="24"/>
        </w:rPr>
        <w:t xml:space="preserve">ся на </w:t>
      </w:r>
      <w:r w:rsidR="00F302F6" w:rsidRPr="00F302F6">
        <w:rPr>
          <w:color w:val="000000"/>
          <w:sz w:val="28"/>
          <w:szCs w:val="24"/>
        </w:rPr>
        <w:t>5 558,1</w:t>
      </w:r>
      <w:r w:rsidRPr="00F302F6">
        <w:rPr>
          <w:color w:val="000000"/>
          <w:sz w:val="28"/>
          <w:szCs w:val="24"/>
        </w:rPr>
        <w:t xml:space="preserve"> тыс. рублей</w:t>
      </w:r>
      <w:r w:rsidR="00B77EBE" w:rsidRPr="00F302F6">
        <w:rPr>
          <w:color w:val="000000"/>
          <w:sz w:val="28"/>
          <w:szCs w:val="24"/>
        </w:rPr>
        <w:t xml:space="preserve"> и составит </w:t>
      </w:r>
      <w:r w:rsidR="00F302F6" w:rsidRPr="00F302F6">
        <w:rPr>
          <w:color w:val="000000"/>
          <w:sz w:val="28"/>
          <w:szCs w:val="24"/>
        </w:rPr>
        <w:t>38 793,</w:t>
      </w:r>
      <w:r w:rsidR="00580917" w:rsidRPr="00F302F6">
        <w:rPr>
          <w:color w:val="000000"/>
          <w:sz w:val="28"/>
          <w:szCs w:val="24"/>
        </w:rPr>
        <w:t>0</w:t>
      </w:r>
      <w:r w:rsidR="00B77EBE" w:rsidRPr="00F302F6">
        <w:rPr>
          <w:color w:val="000000"/>
          <w:sz w:val="28"/>
          <w:szCs w:val="24"/>
        </w:rPr>
        <w:t xml:space="preserve"> тыс. рублей</w:t>
      </w:r>
      <w:r w:rsidRPr="00F302F6">
        <w:rPr>
          <w:color w:val="000000"/>
          <w:sz w:val="28"/>
          <w:szCs w:val="24"/>
        </w:rPr>
        <w:t>.</w:t>
      </w:r>
    </w:p>
    <w:p w:rsidR="00517B9E" w:rsidRPr="00580917" w:rsidRDefault="00580917" w:rsidP="009079E3">
      <w:pPr>
        <w:pStyle w:val="10"/>
        <w:tabs>
          <w:tab w:val="left" w:pos="1411"/>
        </w:tabs>
        <w:ind w:firstLine="709"/>
        <w:jc w:val="both"/>
        <w:rPr>
          <w:sz w:val="28"/>
          <w:szCs w:val="24"/>
        </w:rPr>
      </w:pPr>
      <w:r w:rsidRPr="00F302F6">
        <w:rPr>
          <w:sz w:val="28"/>
          <w:szCs w:val="24"/>
        </w:rPr>
        <w:t>Согласно</w:t>
      </w:r>
      <w:r w:rsidRPr="00027886">
        <w:rPr>
          <w:sz w:val="28"/>
          <w:szCs w:val="24"/>
        </w:rPr>
        <w:t xml:space="preserve"> пояснительной записке администрации Александровского района</w:t>
      </w:r>
      <w:r w:rsidR="00517B9E" w:rsidRPr="00027886">
        <w:rPr>
          <w:sz w:val="28"/>
          <w:szCs w:val="24"/>
        </w:rPr>
        <w:t xml:space="preserve"> к проекту Программы </w:t>
      </w:r>
      <w:r w:rsidRPr="00027886">
        <w:rPr>
          <w:sz w:val="28"/>
          <w:szCs w:val="24"/>
        </w:rPr>
        <w:t>данное внесение изменений разработано с целью актуализации постановления администрации Александровского района Оренбургской области от 12.10.2018 № 85</w:t>
      </w:r>
      <w:r w:rsidR="00027886">
        <w:rPr>
          <w:sz w:val="28"/>
          <w:szCs w:val="24"/>
        </w:rPr>
        <w:t>7</w:t>
      </w:r>
      <w:r w:rsidRPr="00027886">
        <w:rPr>
          <w:sz w:val="28"/>
          <w:szCs w:val="24"/>
        </w:rPr>
        <w:t>-п «Об утверждении муниципальной программы «</w:t>
      </w:r>
      <w:r w:rsidR="00027886">
        <w:rPr>
          <w:sz w:val="28"/>
          <w:szCs w:val="28"/>
        </w:rPr>
        <w:t>Совершенствование муниципального управления и профилактика правонарушений</w:t>
      </w:r>
      <w:r w:rsidR="00027886" w:rsidRPr="00027886">
        <w:rPr>
          <w:sz w:val="28"/>
          <w:szCs w:val="28"/>
        </w:rPr>
        <w:t xml:space="preserve"> </w:t>
      </w:r>
      <w:r w:rsidR="00027886">
        <w:rPr>
          <w:sz w:val="28"/>
          <w:szCs w:val="28"/>
        </w:rPr>
        <w:t>на территории Александровского района</w:t>
      </w:r>
      <w:r w:rsidRPr="00027886">
        <w:rPr>
          <w:sz w:val="28"/>
          <w:szCs w:val="24"/>
        </w:rPr>
        <w:t>» на 2019-2024 годы и приведения в соответствие числовых показателей</w:t>
      </w:r>
      <w:r w:rsidR="00DA6A1E" w:rsidRPr="00027886">
        <w:rPr>
          <w:sz w:val="28"/>
          <w:szCs w:val="24"/>
        </w:rPr>
        <w:t xml:space="preserve"> </w:t>
      </w:r>
      <w:r w:rsidRPr="00027886">
        <w:rPr>
          <w:sz w:val="28"/>
          <w:szCs w:val="24"/>
        </w:rPr>
        <w:t>с решением Совета депутатов муниципального образования Александровский район Оренбургской области от 22.12.2022 № 57 «О бюджете муниципального образования Александровский район на 2022 год и плановый период 2023-2024 годы.</w:t>
      </w:r>
      <w:r w:rsidRPr="00580917">
        <w:rPr>
          <w:sz w:val="28"/>
          <w:szCs w:val="24"/>
        </w:rPr>
        <w:t xml:space="preserve">  </w:t>
      </w:r>
    </w:p>
    <w:p w:rsidR="00654D73" w:rsidRDefault="00654D73" w:rsidP="00654D73">
      <w:pPr>
        <w:pStyle w:val="10"/>
        <w:ind w:firstLine="720"/>
        <w:jc w:val="both"/>
        <w:rPr>
          <w:color w:val="000000"/>
          <w:sz w:val="28"/>
          <w:szCs w:val="24"/>
        </w:rPr>
      </w:pPr>
    </w:p>
    <w:p w:rsidR="00654D73" w:rsidRPr="00DA7743" w:rsidRDefault="00654D73" w:rsidP="00654D73">
      <w:pPr>
        <w:pStyle w:val="10"/>
        <w:ind w:firstLine="720"/>
        <w:jc w:val="both"/>
        <w:rPr>
          <w:color w:val="000000"/>
          <w:sz w:val="28"/>
          <w:szCs w:val="24"/>
        </w:rPr>
      </w:pPr>
      <w:r w:rsidRPr="00DA7743">
        <w:rPr>
          <w:color w:val="000000"/>
          <w:sz w:val="28"/>
          <w:szCs w:val="24"/>
        </w:rPr>
        <w:t xml:space="preserve">3. </w:t>
      </w:r>
      <w:r w:rsidR="00CF5B49">
        <w:rPr>
          <w:bCs/>
          <w:color w:val="000000"/>
          <w:sz w:val="28"/>
          <w:szCs w:val="28"/>
        </w:rPr>
        <w:t>Предлагаемым П</w:t>
      </w:r>
      <w:r w:rsidR="00517B9E" w:rsidRPr="00DA7743">
        <w:rPr>
          <w:bCs/>
          <w:color w:val="000000"/>
          <w:sz w:val="28"/>
          <w:szCs w:val="28"/>
        </w:rPr>
        <w:t>роектом</w:t>
      </w:r>
      <w:r w:rsidR="00CF5B49">
        <w:rPr>
          <w:bCs/>
          <w:color w:val="000000"/>
          <w:sz w:val="28"/>
          <w:szCs w:val="28"/>
        </w:rPr>
        <w:t xml:space="preserve"> постановления</w:t>
      </w:r>
      <w:r w:rsidR="00517B9E" w:rsidRPr="00DA7743">
        <w:rPr>
          <w:bCs/>
          <w:color w:val="000000"/>
          <w:sz w:val="28"/>
          <w:szCs w:val="28"/>
        </w:rPr>
        <w:t xml:space="preserve"> вносятся изменения в объемы финансирования по разделам, предусмотренным приложением</w:t>
      </w:r>
      <w:r w:rsidR="00DA7743" w:rsidRPr="00DA7743">
        <w:rPr>
          <w:bCs/>
          <w:color w:val="000000"/>
          <w:sz w:val="28"/>
          <w:szCs w:val="28"/>
        </w:rPr>
        <w:t xml:space="preserve"> № 3 </w:t>
      </w:r>
      <w:r w:rsidR="00DA7743" w:rsidRPr="00DA7743">
        <w:rPr>
          <w:color w:val="000000"/>
          <w:sz w:val="28"/>
          <w:szCs w:val="24"/>
        </w:rPr>
        <w:t>«Совершенствование муниципального управления и профилактика правонарушений на территории Александровского района»</w:t>
      </w:r>
      <w:r w:rsidR="001E0BB6" w:rsidRPr="00DA7743">
        <w:rPr>
          <w:color w:val="000000"/>
          <w:sz w:val="28"/>
          <w:szCs w:val="24"/>
        </w:rPr>
        <w:t xml:space="preserve"> на 2019-2024 годы»</w:t>
      </w:r>
      <w:r w:rsidR="0008752C" w:rsidRPr="00DA7743">
        <w:rPr>
          <w:color w:val="000000"/>
          <w:sz w:val="28"/>
          <w:szCs w:val="24"/>
        </w:rPr>
        <w:t>:</w:t>
      </w:r>
    </w:p>
    <w:p w:rsidR="0008752C" w:rsidRPr="005A645F" w:rsidRDefault="0008752C" w:rsidP="00654D73">
      <w:pPr>
        <w:pStyle w:val="10"/>
        <w:ind w:firstLine="720"/>
        <w:jc w:val="both"/>
        <w:rPr>
          <w:color w:val="000000"/>
          <w:sz w:val="28"/>
          <w:szCs w:val="24"/>
        </w:rPr>
      </w:pPr>
      <w:r w:rsidRPr="009D78CB">
        <w:rPr>
          <w:color w:val="000000"/>
          <w:sz w:val="28"/>
          <w:szCs w:val="24"/>
        </w:rPr>
        <w:t xml:space="preserve">- по подпрограмме </w:t>
      </w:r>
      <w:r w:rsidR="009D78CB" w:rsidRPr="00FE4A6E">
        <w:rPr>
          <w:sz w:val="28"/>
          <w:szCs w:val="28"/>
        </w:rPr>
        <w:t xml:space="preserve">«Осуществление финансово-хозяйственного, </w:t>
      </w:r>
      <w:r w:rsidR="009D78CB" w:rsidRPr="00FE4A6E">
        <w:rPr>
          <w:sz w:val="28"/>
          <w:szCs w:val="28"/>
        </w:rPr>
        <w:lastRenderedPageBreak/>
        <w:t>организационно-технического,</w:t>
      </w:r>
      <w:r w:rsidR="009D78CB" w:rsidRPr="00FE4A6E">
        <w:rPr>
          <w:sz w:val="28"/>
          <w:szCs w:val="28"/>
          <w:lang w:eastAsia="ru-RU"/>
        </w:rPr>
        <w:t xml:space="preserve"> правового, документационного, аналитического и информационного обеспечения исполнения полномочий главы района и </w:t>
      </w:r>
      <w:r w:rsidR="009D78CB" w:rsidRPr="00FE4A6E">
        <w:rPr>
          <w:sz w:val="28"/>
          <w:szCs w:val="28"/>
        </w:rPr>
        <w:t>администрации Александровского района</w:t>
      </w:r>
      <w:r w:rsidR="009D78CB" w:rsidRPr="005A645F">
        <w:rPr>
          <w:sz w:val="28"/>
          <w:szCs w:val="28"/>
        </w:rPr>
        <w:t>»</w:t>
      </w:r>
      <w:r w:rsidR="001E0BB6" w:rsidRPr="005A645F">
        <w:rPr>
          <w:color w:val="000000"/>
          <w:sz w:val="28"/>
          <w:szCs w:val="24"/>
        </w:rPr>
        <w:t xml:space="preserve"> </w:t>
      </w:r>
      <w:r w:rsidR="008C308F" w:rsidRPr="005A645F">
        <w:rPr>
          <w:color w:val="000000"/>
          <w:sz w:val="28"/>
          <w:szCs w:val="24"/>
        </w:rPr>
        <w:t xml:space="preserve">объем финансирования </w:t>
      </w:r>
      <w:r w:rsidR="007D0469" w:rsidRPr="005A645F">
        <w:rPr>
          <w:color w:val="000000"/>
          <w:sz w:val="28"/>
          <w:szCs w:val="24"/>
        </w:rPr>
        <w:t>увеличится</w:t>
      </w:r>
      <w:r w:rsidR="008C308F" w:rsidRPr="005A645F">
        <w:rPr>
          <w:color w:val="000000"/>
          <w:sz w:val="28"/>
          <w:szCs w:val="24"/>
        </w:rPr>
        <w:t xml:space="preserve"> на </w:t>
      </w:r>
      <w:r w:rsidR="005A645F">
        <w:rPr>
          <w:color w:val="000000"/>
          <w:sz w:val="28"/>
          <w:szCs w:val="24"/>
        </w:rPr>
        <w:t>14 633,9</w:t>
      </w:r>
      <w:r w:rsidR="008C308F" w:rsidRPr="005A645F">
        <w:rPr>
          <w:color w:val="000000"/>
          <w:sz w:val="28"/>
          <w:szCs w:val="24"/>
        </w:rPr>
        <w:t xml:space="preserve"> тыс. рублей, в том числе по </w:t>
      </w:r>
      <w:r w:rsidR="005A645F">
        <w:rPr>
          <w:color w:val="000000"/>
          <w:sz w:val="28"/>
          <w:szCs w:val="24"/>
        </w:rPr>
        <w:t xml:space="preserve">основным </w:t>
      </w:r>
      <w:r w:rsidR="008C308F" w:rsidRPr="005A645F">
        <w:rPr>
          <w:color w:val="000000"/>
          <w:sz w:val="28"/>
          <w:szCs w:val="24"/>
        </w:rPr>
        <w:t>мероприятиям:</w:t>
      </w:r>
    </w:p>
    <w:p w:rsidR="00476D3A" w:rsidRPr="005A645F" w:rsidRDefault="00476D3A" w:rsidP="00476D3A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 w:rsidRPr="005A645F">
        <w:rPr>
          <w:color w:val="000000"/>
          <w:sz w:val="28"/>
          <w:szCs w:val="24"/>
        </w:rPr>
        <w:t>«</w:t>
      </w:r>
      <w:r w:rsidR="005A645F">
        <w:rPr>
          <w:color w:val="000000"/>
          <w:sz w:val="28"/>
          <w:szCs w:val="24"/>
        </w:rPr>
        <w:t>Обеспечение деятельности главы района и аппарата управления администрации Александровского района</w:t>
      </w:r>
      <w:r w:rsidRPr="005A645F">
        <w:rPr>
          <w:color w:val="000000"/>
          <w:sz w:val="28"/>
          <w:szCs w:val="24"/>
        </w:rPr>
        <w:t xml:space="preserve">» объем финансирования </w:t>
      </w:r>
      <w:r w:rsidR="007D0469" w:rsidRPr="005A645F">
        <w:rPr>
          <w:color w:val="000000"/>
          <w:sz w:val="28"/>
          <w:szCs w:val="24"/>
        </w:rPr>
        <w:t>увеличится</w:t>
      </w:r>
      <w:r w:rsidRPr="005A645F">
        <w:rPr>
          <w:color w:val="000000"/>
          <w:sz w:val="28"/>
          <w:szCs w:val="24"/>
        </w:rPr>
        <w:t xml:space="preserve"> на </w:t>
      </w:r>
      <w:r w:rsidR="005A645F">
        <w:rPr>
          <w:color w:val="000000"/>
          <w:sz w:val="28"/>
          <w:szCs w:val="24"/>
        </w:rPr>
        <w:t>3 395,5</w:t>
      </w:r>
      <w:r w:rsidRPr="005A645F">
        <w:rPr>
          <w:color w:val="000000"/>
          <w:sz w:val="28"/>
          <w:szCs w:val="24"/>
        </w:rPr>
        <w:t xml:space="preserve"> тыс. рублей;</w:t>
      </w:r>
    </w:p>
    <w:p w:rsidR="00476D3A" w:rsidRPr="005A645F" w:rsidRDefault="00476D3A" w:rsidP="00476D3A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 w:rsidRPr="005A645F">
        <w:rPr>
          <w:color w:val="000000"/>
          <w:sz w:val="28"/>
          <w:szCs w:val="24"/>
        </w:rPr>
        <w:t>«</w:t>
      </w:r>
      <w:r w:rsidR="005A645F" w:rsidRPr="005A645F">
        <w:rPr>
          <w:color w:val="000000"/>
          <w:sz w:val="28"/>
          <w:szCs w:val="20"/>
          <w:lang w:eastAsia="ru-RU"/>
        </w:rPr>
        <w:t>Осуществление администрацией Александровского района отдельных государственных полномочий</w:t>
      </w:r>
      <w:r w:rsidRPr="005A645F">
        <w:rPr>
          <w:color w:val="000000"/>
          <w:sz w:val="28"/>
          <w:szCs w:val="24"/>
        </w:rPr>
        <w:t xml:space="preserve">» объем финансирования </w:t>
      </w:r>
      <w:r w:rsidR="007D0469" w:rsidRPr="005A645F">
        <w:rPr>
          <w:color w:val="000000"/>
          <w:sz w:val="28"/>
          <w:szCs w:val="24"/>
        </w:rPr>
        <w:t>увеличится</w:t>
      </w:r>
      <w:r w:rsidR="001E0BB6" w:rsidRPr="005A645F">
        <w:rPr>
          <w:color w:val="000000"/>
          <w:sz w:val="28"/>
          <w:szCs w:val="24"/>
        </w:rPr>
        <w:t xml:space="preserve"> на </w:t>
      </w:r>
      <w:r w:rsidR="005A645F">
        <w:rPr>
          <w:color w:val="000000"/>
          <w:sz w:val="28"/>
          <w:szCs w:val="24"/>
        </w:rPr>
        <w:t>128,8</w:t>
      </w:r>
      <w:r w:rsidR="001E0BB6" w:rsidRPr="005A645F">
        <w:rPr>
          <w:color w:val="000000"/>
          <w:sz w:val="28"/>
          <w:szCs w:val="24"/>
        </w:rPr>
        <w:t xml:space="preserve"> </w:t>
      </w:r>
      <w:r w:rsidRPr="005A645F">
        <w:rPr>
          <w:color w:val="000000"/>
          <w:sz w:val="28"/>
          <w:szCs w:val="24"/>
        </w:rPr>
        <w:t>тыс. рублей;</w:t>
      </w:r>
    </w:p>
    <w:p w:rsidR="005A645F" w:rsidRPr="005A645F" w:rsidRDefault="001E0BB6" w:rsidP="005A645F">
      <w:pPr>
        <w:pStyle w:val="10"/>
        <w:numPr>
          <w:ilvl w:val="0"/>
          <w:numId w:val="6"/>
        </w:numPr>
        <w:ind w:left="1434" w:hanging="357"/>
        <w:jc w:val="both"/>
        <w:rPr>
          <w:color w:val="000000"/>
          <w:sz w:val="40"/>
          <w:szCs w:val="24"/>
        </w:rPr>
      </w:pPr>
      <w:r w:rsidRPr="005A645F">
        <w:rPr>
          <w:color w:val="000000"/>
          <w:sz w:val="28"/>
          <w:szCs w:val="24"/>
        </w:rPr>
        <w:t>«</w:t>
      </w:r>
      <w:r w:rsidR="005A645F" w:rsidRPr="005A645F">
        <w:rPr>
          <w:color w:val="000000"/>
          <w:sz w:val="28"/>
          <w:szCs w:val="20"/>
          <w:lang w:eastAsia="ru-RU"/>
        </w:rPr>
        <w:t>Выполнение администрацией Александровского района переданных полномочий поселений, в соответствии с заключенными соглашениями</w:t>
      </w:r>
      <w:r w:rsidRPr="005A645F">
        <w:rPr>
          <w:color w:val="000000"/>
          <w:sz w:val="28"/>
          <w:szCs w:val="24"/>
        </w:rPr>
        <w:t xml:space="preserve">» </w:t>
      </w:r>
      <w:r w:rsidR="00476D3A" w:rsidRPr="005A645F">
        <w:rPr>
          <w:color w:val="000000"/>
          <w:sz w:val="28"/>
          <w:szCs w:val="24"/>
        </w:rPr>
        <w:t xml:space="preserve">объем финансирования </w:t>
      </w:r>
      <w:r w:rsidR="007D0469" w:rsidRPr="005A645F">
        <w:rPr>
          <w:color w:val="000000"/>
          <w:sz w:val="28"/>
          <w:szCs w:val="24"/>
        </w:rPr>
        <w:t>у</w:t>
      </w:r>
      <w:r w:rsidR="005A645F" w:rsidRPr="005A645F">
        <w:rPr>
          <w:color w:val="000000"/>
          <w:sz w:val="28"/>
          <w:szCs w:val="24"/>
        </w:rPr>
        <w:t>величится</w:t>
      </w:r>
      <w:r w:rsidR="00476D3A" w:rsidRPr="005A645F">
        <w:rPr>
          <w:color w:val="000000"/>
          <w:sz w:val="28"/>
          <w:szCs w:val="24"/>
        </w:rPr>
        <w:t xml:space="preserve"> на </w:t>
      </w:r>
      <w:r w:rsidR="005A645F" w:rsidRPr="005A645F">
        <w:rPr>
          <w:color w:val="000000"/>
          <w:sz w:val="28"/>
          <w:szCs w:val="24"/>
        </w:rPr>
        <w:t>59,0 тыс. рублей;</w:t>
      </w:r>
    </w:p>
    <w:p w:rsidR="005A645F" w:rsidRPr="005A645F" w:rsidRDefault="005A645F" w:rsidP="005A645F">
      <w:pPr>
        <w:pStyle w:val="10"/>
        <w:numPr>
          <w:ilvl w:val="0"/>
          <w:numId w:val="6"/>
        </w:numPr>
        <w:ind w:left="1434" w:hanging="357"/>
        <w:jc w:val="both"/>
        <w:rPr>
          <w:color w:val="000000"/>
          <w:sz w:val="40"/>
          <w:szCs w:val="24"/>
        </w:rPr>
      </w:pPr>
      <w:r w:rsidRPr="005A645F">
        <w:rPr>
          <w:color w:val="000000"/>
          <w:sz w:val="28"/>
          <w:szCs w:val="20"/>
          <w:lang w:eastAsia="ru-RU"/>
        </w:rPr>
        <w:t>«Осуществление административно-хозяйственного и автотранспортного обеспечения органов местного самоуправления Александровского района»</w:t>
      </w:r>
      <w:r w:rsidRPr="005A645F">
        <w:rPr>
          <w:color w:val="000000"/>
          <w:sz w:val="28"/>
          <w:szCs w:val="24"/>
        </w:rPr>
        <w:t xml:space="preserve"> объем финансирования увеличится на </w:t>
      </w:r>
      <w:r>
        <w:rPr>
          <w:color w:val="000000"/>
          <w:sz w:val="28"/>
          <w:szCs w:val="24"/>
        </w:rPr>
        <w:t>10 494,0</w:t>
      </w:r>
      <w:r w:rsidRPr="005A645F">
        <w:rPr>
          <w:color w:val="000000"/>
          <w:sz w:val="28"/>
          <w:szCs w:val="24"/>
        </w:rPr>
        <w:t xml:space="preserve"> тыс. рублей;</w:t>
      </w:r>
    </w:p>
    <w:p w:rsidR="005A645F" w:rsidRPr="005A645F" w:rsidRDefault="005A645F" w:rsidP="005A645F">
      <w:pPr>
        <w:pStyle w:val="10"/>
        <w:numPr>
          <w:ilvl w:val="0"/>
          <w:numId w:val="6"/>
        </w:numPr>
        <w:ind w:left="1434" w:hanging="357"/>
        <w:jc w:val="both"/>
        <w:rPr>
          <w:color w:val="000000"/>
          <w:sz w:val="40"/>
          <w:szCs w:val="24"/>
        </w:rPr>
      </w:pPr>
      <w:r>
        <w:rPr>
          <w:sz w:val="28"/>
          <w:szCs w:val="20"/>
        </w:rPr>
        <w:t>«</w:t>
      </w:r>
      <w:r w:rsidRPr="005A645F">
        <w:rPr>
          <w:sz w:val="28"/>
          <w:szCs w:val="20"/>
        </w:rPr>
        <w:t>Развитие системы управления муниципальной службой в Александровском районе</w:t>
      </w:r>
      <w:r>
        <w:rPr>
          <w:sz w:val="28"/>
          <w:szCs w:val="20"/>
        </w:rPr>
        <w:t xml:space="preserve">» </w:t>
      </w:r>
      <w:r w:rsidRPr="005A645F">
        <w:rPr>
          <w:color w:val="000000"/>
          <w:sz w:val="28"/>
          <w:szCs w:val="24"/>
        </w:rPr>
        <w:t xml:space="preserve">объем финансирования увеличится на </w:t>
      </w:r>
      <w:r>
        <w:rPr>
          <w:color w:val="000000"/>
          <w:sz w:val="28"/>
          <w:szCs w:val="24"/>
        </w:rPr>
        <w:t>62,1</w:t>
      </w:r>
      <w:r w:rsidRPr="005A645F">
        <w:rPr>
          <w:color w:val="000000"/>
          <w:sz w:val="28"/>
          <w:szCs w:val="24"/>
        </w:rPr>
        <w:t xml:space="preserve"> тыс. рублей;</w:t>
      </w:r>
    </w:p>
    <w:p w:rsidR="005A645F" w:rsidRPr="005A645F" w:rsidRDefault="005A645F" w:rsidP="005A645F">
      <w:pPr>
        <w:pStyle w:val="10"/>
        <w:numPr>
          <w:ilvl w:val="0"/>
          <w:numId w:val="6"/>
        </w:numPr>
        <w:ind w:left="1434" w:hanging="357"/>
        <w:jc w:val="both"/>
        <w:rPr>
          <w:color w:val="000000"/>
          <w:sz w:val="40"/>
          <w:szCs w:val="24"/>
        </w:rPr>
      </w:pPr>
      <w:r w:rsidRPr="005A645F">
        <w:rPr>
          <w:color w:val="000000"/>
          <w:sz w:val="28"/>
          <w:szCs w:val="20"/>
          <w:lang w:eastAsia="ru-RU"/>
        </w:rPr>
        <w:t>«Налог на имущество организаций в сфере осуществления хозяйственного обеспечения администрации района»</w:t>
      </w:r>
      <w:r>
        <w:rPr>
          <w:color w:val="000000"/>
          <w:sz w:val="28"/>
          <w:szCs w:val="20"/>
          <w:lang w:eastAsia="ru-RU"/>
        </w:rPr>
        <w:t xml:space="preserve"> </w:t>
      </w:r>
      <w:r w:rsidRPr="005A645F">
        <w:rPr>
          <w:color w:val="000000"/>
          <w:sz w:val="28"/>
          <w:szCs w:val="24"/>
        </w:rPr>
        <w:t xml:space="preserve">объем финансирования увеличится на </w:t>
      </w:r>
      <w:r>
        <w:rPr>
          <w:color w:val="000000"/>
          <w:sz w:val="28"/>
          <w:szCs w:val="24"/>
        </w:rPr>
        <w:t>640,0</w:t>
      </w:r>
      <w:r w:rsidRPr="005A645F">
        <w:rPr>
          <w:color w:val="000000"/>
          <w:sz w:val="28"/>
          <w:szCs w:val="24"/>
        </w:rPr>
        <w:t xml:space="preserve"> тыс. рублей;</w:t>
      </w:r>
    </w:p>
    <w:p w:rsidR="005A645F" w:rsidRPr="005A645F" w:rsidRDefault="005A645F" w:rsidP="005A645F">
      <w:pPr>
        <w:pStyle w:val="a4"/>
        <w:numPr>
          <w:ilvl w:val="0"/>
          <w:numId w:val="6"/>
        </w:numPr>
        <w:ind w:left="1434" w:hanging="357"/>
        <w:jc w:val="both"/>
        <w:rPr>
          <w:color w:val="000000"/>
          <w:sz w:val="40"/>
        </w:rPr>
      </w:pPr>
      <w:r w:rsidRPr="005A645F">
        <w:rPr>
          <w:color w:val="000000"/>
          <w:sz w:val="28"/>
          <w:szCs w:val="20"/>
        </w:rPr>
        <w:t xml:space="preserve">«Выплата пенсий муниципальным служащим» </w:t>
      </w:r>
      <w:r w:rsidRPr="005A645F">
        <w:rPr>
          <w:color w:val="000000"/>
          <w:sz w:val="28"/>
        </w:rPr>
        <w:t>объем финансирования у</w:t>
      </w:r>
      <w:r>
        <w:rPr>
          <w:color w:val="000000"/>
          <w:sz w:val="28"/>
        </w:rPr>
        <w:t>меньшится</w:t>
      </w:r>
      <w:r w:rsidRPr="005A645F">
        <w:rPr>
          <w:color w:val="000000"/>
          <w:sz w:val="28"/>
        </w:rPr>
        <w:t xml:space="preserve"> на </w:t>
      </w:r>
      <w:r>
        <w:rPr>
          <w:color w:val="000000"/>
          <w:sz w:val="28"/>
        </w:rPr>
        <w:t>145,5</w:t>
      </w:r>
      <w:r w:rsidRPr="005A645F">
        <w:rPr>
          <w:color w:val="000000"/>
          <w:sz w:val="28"/>
        </w:rPr>
        <w:t xml:space="preserve"> тыс. рублей;</w:t>
      </w:r>
    </w:p>
    <w:p w:rsidR="005A645F" w:rsidRPr="005A645F" w:rsidRDefault="005A645F" w:rsidP="005A645F">
      <w:pPr>
        <w:pStyle w:val="10"/>
        <w:numPr>
          <w:ilvl w:val="0"/>
          <w:numId w:val="6"/>
        </w:numPr>
        <w:ind w:left="1434" w:hanging="357"/>
        <w:jc w:val="both"/>
        <w:rPr>
          <w:color w:val="000000"/>
          <w:sz w:val="52"/>
          <w:szCs w:val="24"/>
        </w:rPr>
      </w:pPr>
      <w:r w:rsidRPr="005A645F">
        <w:rPr>
          <w:color w:val="000000"/>
          <w:sz w:val="28"/>
          <w:szCs w:val="20"/>
          <w:lang w:eastAsia="ru-RU"/>
        </w:rPr>
        <w:t>«Проведение выборов в представительные органы муниципального образования» объем бюджетных ассигнований на 2022 год не предусмотрен.</w:t>
      </w:r>
    </w:p>
    <w:p w:rsidR="007D0469" w:rsidRPr="00774542" w:rsidRDefault="007D0469" w:rsidP="00654D73">
      <w:pPr>
        <w:pStyle w:val="10"/>
        <w:ind w:firstLine="720"/>
        <w:jc w:val="both"/>
        <w:rPr>
          <w:color w:val="000000"/>
          <w:sz w:val="28"/>
          <w:szCs w:val="24"/>
          <w:highlight w:val="yellow"/>
        </w:rPr>
      </w:pPr>
    </w:p>
    <w:p w:rsidR="00A9180B" w:rsidRPr="00774542" w:rsidRDefault="00E82B0D" w:rsidP="00F00348">
      <w:pPr>
        <w:ind w:firstLine="709"/>
        <w:jc w:val="both"/>
        <w:rPr>
          <w:color w:val="000000"/>
          <w:sz w:val="28"/>
        </w:rPr>
      </w:pPr>
      <w:r w:rsidRPr="00774542">
        <w:rPr>
          <w:color w:val="000000"/>
          <w:sz w:val="28"/>
        </w:rPr>
        <w:t xml:space="preserve">- по подпрограмме </w:t>
      </w:r>
      <w:r w:rsidR="005C7593" w:rsidRPr="00774542">
        <w:rPr>
          <w:color w:val="000000"/>
          <w:sz w:val="28"/>
        </w:rPr>
        <w:t>«</w:t>
      </w:r>
      <w:r w:rsidR="00774542" w:rsidRPr="00774542">
        <w:rPr>
          <w:bCs/>
          <w:color w:val="000000"/>
          <w:sz w:val="28"/>
          <w:szCs w:val="20"/>
        </w:rPr>
        <w:t>Профилактика правонарушений и предупреждение асоциальных явлений на территории Александровского района</w:t>
      </w:r>
      <w:r w:rsidR="005C7593" w:rsidRPr="00774542">
        <w:rPr>
          <w:color w:val="000000"/>
          <w:sz w:val="28"/>
        </w:rPr>
        <w:t>»</w:t>
      </w:r>
      <w:r w:rsidR="00A9180B" w:rsidRPr="00774542">
        <w:rPr>
          <w:color w:val="000000"/>
          <w:sz w:val="28"/>
        </w:rPr>
        <w:t xml:space="preserve"> объем финансирования </w:t>
      </w:r>
      <w:r w:rsidR="005C7593" w:rsidRPr="00774542">
        <w:rPr>
          <w:color w:val="000000"/>
          <w:sz w:val="28"/>
        </w:rPr>
        <w:t>у</w:t>
      </w:r>
      <w:r w:rsidR="00774542">
        <w:rPr>
          <w:color w:val="000000"/>
          <w:sz w:val="28"/>
        </w:rPr>
        <w:t xml:space="preserve">меньшится на </w:t>
      </w:r>
      <w:r w:rsidR="005C7593" w:rsidRPr="00774542">
        <w:rPr>
          <w:color w:val="000000"/>
          <w:sz w:val="28"/>
        </w:rPr>
        <w:t>6</w:t>
      </w:r>
      <w:r w:rsidR="00F00348">
        <w:rPr>
          <w:color w:val="000000"/>
          <w:sz w:val="28"/>
        </w:rPr>
        <w:t>,0</w:t>
      </w:r>
      <w:r w:rsidR="00507CB2" w:rsidRPr="00774542">
        <w:rPr>
          <w:color w:val="000000"/>
          <w:sz w:val="28"/>
        </w:rPr>
        <w:t xml:space="preserve"> тыс. рублей, в том числе</w:t>
      </w:r>
      <w:r w:rsidR="005C7593" w:rsidRPr="00774542">
        <w:rPr>
          <w:color w:val="000000"/>
          <w:sz w:val="28"/>
        </w:rPr>
        <w:t xml:space="preserve"> </w:t>
      </w:r>
      <w:r w:rsidR="00425698" w:rsidRPr="00774542">
        <w:rPr>
          <w:color w:val="000000"/>
          <w:sz w:val="28"/>
        </w:rPr>
        <w:t>по мероприятиям:</w:t>
      </w:r>
    </w:p>
    <w:p w:rsidR="00B061A2" w:rsidRPr="00774542" w:rsidRDefault="00B061A2" w:rsidP="0034456E">
      <w:pPr>
        <w:pStyle w:val="10"/>
        <w:numPr>
          <w:ilvl w:val="0"/>
          <w:numId w:val="6"/>
        </w:numPr>
        <w:ind w:left="1418" w:hanging="284"/>
        <w:jc w:val="both"/>
        <w:rPr>
          <w:color w:val="000000"/>
          <w:sz w:val="28"/>
          <w:szCs w:val="24"/>
        </w:rPr>
      </w:pPr>
      <w:r w:rsidRPr="00774542">
        <w:rPr>
          <w:color w:val="000000"/>
          <w:sz w:val="28"/>
          <w:szCs w:val="24"/>
        </w:rPr>
        <w:t>«</w:t>
      </w:r>
      <w:r w:rsidR="00F00348">
        <w:rPr>
          <w:color w:val="000000"/>
          <w:sz w:val="28"/>
          <w:szCs w:val="24"/>
        </w:rPr>
        <w:t>Профилактика правонарушений</w:t>
      </w:r>
      <w:r w:rsidRPr="00774542">
        <w:rPr>
          <w:color w:val="000000"/>
          <w:sz w:val="28"/>
          <w:szCs w:val="24"/>
        </w:rPr>
        <w:t xml:space="preserve">» объем финансирования </w:t>
      </w:r>
      <w:r w:rsidR="007D0469" w:rsidRPr="00774542">
        <w:rPr>
          <w:color w:val="000000"/>
          <w:sz w:val="28"/>
          <w:szCs w:val="24"/>
        </w:rPr>
        <w:t>у</w:t>
      </w:r>
      <w:r w:rsidR="00F00348">
        <w:rPr>
          <w:color w:val="000000"/>
          <w:sz w:val="28"/>
          <w:szCs w:val="24"/>
        </w:rPr>
        <w:t>меньшится</w:t>
      </w:r>
      <w:r w:rsidRPr="00774542">
        <w:rPr>
          <w:color w:val="000000"/>
          <w:sz w:val="28"/>
          <w:szCs w:val="24"/>
        </w:rPr>
        <w:t xml:space="preserve"> на </w:t>
      </w:r>
      <w:r w:rsidR="00F00348">
        <w:rPr>
          <w:color w:val="000000"/>
          <w:sz w:val="28"/>
          <w:szCs w:val="24"/>
        </w:rPr>
        <w:t>19</w:t>
      </w:r>
      <w:r w:rsidR="005C7593" w:rsidRPr="00774542">
        <w:rPr>
          <w:color w:val="000000"/>
          <w:sz w:val="28"/>
          <w:szCs w:val="24"/>
        </w:rPr>
        <w:t>,0</w:t>
      </w:r>
      <w:r w:rsidRPr="00774542">
        <w:rPr>
          <w:color w:val="000000"/>
          <w:sz w:val="28"/>
          <w:szCs w:val="24"/>
        </w:rPr>
        <w:t xml:space="preserve"> тыс. рублей;</w:t>
      </w:r>
    </w:p>
    <w:p w:rsidR="00B061A2" w:rsidRDefault="00B061A2" w:rsidP="0034456E">
      <w:pPr>
        <w:pStyle w:val="10"/>
        <w:numPr>
          <w:ilvl w:val="0"/>
          <w:numId w:val="6"/>
        </w:numPr>
        <w:ind w:left="1418" w:hanging="284"/>
        <w:jc w:val="both"/>
        <w:rPr>
          <w:color w:val="000000"/>
          <w:sz w:val="28"/>
          <w:szCs w:val="24"/>
        </w:rPr>
      </w:pPr>
      <w:r w:rsidRPr="00774542">
        <w:rPr>
          <w:color w:val="000000"/>
          <w:sz w:val="28"/>
          <w:szCs w:val="24"/>
        </w:rPr>
        <w:t>«</w:t>
      </w:r>
      <w:r w:rsidR="00F00348">
        <w:rPr>
          <w:color w:val="000000"/>
          <w:sz w:val="28"/>
          <w:szCs w:val="24"/>
        </w:rPr>
        <w:t>Предотвращение терроризма и экстремизма</w:t>
      </w:r>
      <w:r w:rsidR="005C7593" w:rsidRPr="00774542">
        <w:rPr>
          <w:color w:val="000000"/>
          <w:sz w:val="28"/>
          <w:szCs w:val="24"/>
        </w:rPr>
        <w:t>»</w:t>
      </w:r>
      <w:r w:rsidRPr="00774542">
        <w:rPr>
          <w:color w:val="000000"/>
          <w:sz w:val="28"/>
          <w:szCs w:val="24"/>
        </w:rPr>
        <w:t xml:space="preserve"> объем финансирования </w:t>
      </w:r>
      <w:r w:rsidR="007D0469" w:rsidRPr="00774542">
        <w:rPr>
          <w:color w:val="000000"/>
          <w:sz w:val="28"/>
          <w:szCs w:val="24"/>
        </w:rPr>
        <w:t>увеличится</w:t>
      </w:r>
      <w:r w:rsidRPr="00774542">
        <w:rPr>
          <w:color w:val="000000"/>
          <w:sz w:val="28"/>
          <w:szCs w:val="24"/>
        </w:rPr>
        <w:t xml:space="preserve"> на </w:t>
      </w:r>
      <w:r w:rsidR="00F00348">
        <w:rPr>
          <w:color w:val="000000"/>
          <w:sz w:val="28"/>
          <w:szCs w:val="24"/>
        </w:rPr>
        <w:t>3,0 тыс. рублей;</w:t>
      </w:r>
    </w:p>
    <w:p w:rsidR="00F00348" w:rsidRDefault="00F00348" w:rsidP="0034456E">
      <w:pPr>
        <w:pStyle w:val="10"/>
        <w:numPr>
          <w:ilvl w:val="0"/>
          <w:numId w:val="6"/>
        </w:numPr>
        <w:ind w:left="1418" w:hanging="284"/>
        <w:jc w:val="both"/>
        <w:rPr>
          <w:color w:val="000000"/>
          <w:sz w:val="28"/>
          <w:szCs w:val="24"/>
        </w:rPr>
      </w:pPr>
      <w:r w:rsidRPr="00F00348">
        <w:rPr>
          <w:color w:val="000000"/>
          <w:sz w:val="28"/>
          <w:szCs w:val="24"/>
        </w:rPr>
        <w:t>«Профилактика наркомании и алкоголизма» объем финансирования увеличится на 10,0 тыс. рублей.</w:t>
      </w:r>
    </w:p>
    <w:p w:rsidR="00F00348" w:rsidRDefault="00F00348" w:rsidP="0034456E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F00348" w:rsidRDefault="00F00348" w:rsidP="00F00348">
      <w:pPr>
        <w:pStyle w:val="10"/>
        <w:ind w:firstLine="709"/>
        <w:jc w:val="both"/>
        <w:rPr>
          <w:color w:val="000000"/>
          <w:sz w:val="28"/>
          <w:szCs w:val="20"/>
          <w:lang w:eastAsia="ru-RU"/>
        </w:rPr>
      </w:pPr>
      <w:r>
        <w:rPr>
          <w:color w:val="000000"/>
          <w:sz w:val="28"/>
          <w:szCs w:val="24"/>
        </w:rPr>
        <w:t xml:space="preserve">- по подпрограмме </w:t>
      </w:r>
      <w:r>
        <w:rPr>
          <w:sz w:val="28"/>
          <w:szCs w:val="28"/>
        </w:rPr>
        <w:t xml:space="preserve">«Противодействие коррупции в муниципальном образовании Александровский район на 2020-2024 годы» </w:t>
      </w:r>
      <w:r w:rsidRPr="005A645F">
        <w:rPr>
          <w:color w:val="000000"/>
          <w:sz w:val="28"/>
          <w:szCs w:val="20"/>
          <w:lang w:eastAsia="ru-RU"/>
        </w:rPr>
        <w:t>объем бюджетных ассигнований на 2022 год не предусмотрен.</w:t>
      </w:r>
    </w:p>
    <w:p w:rsidR="00BA7A47" w:rsidRDefault="00BA7A47" w:rsidP="00F00348">
      <w:pPr>
        <w:pStyle w:val="10"/>
        <w:jc w:val="both"/>
        <w:rPr>
          <w:color w:val="000000"/>
          <w:sz w:val="28"/>
          <w:szCs w:val="24"/>
        </w:rPr>
      </w:pPr>
    </w:p>
    <w:p w:rsidR="004D4A35" w:rsidRDefault="00BA7A47" w:rsidP="00BA7A47">
      <w:pPr>
        <w:pStyle w:val="10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4. </w:t>
      </w:r>
      <w:r w:rsidRPr="00DA7743">
        <w:rPr>
          <w:bCs/>
          <w:color w:val="000000"/>
          <w:sz w:val="28"/>
          <w:szCs w:val="28"/>
        </w:rPr>
        <w:t xml:space="preserve">Предлагаемым </w:t>
      </w:r>
      <w:r w:rsidR="00CF5B49">
        <w:rPr>
          <w:bCs/>
          <w:color w:val="000000"/>
          <w:sz w:val="28"/>
          <w:szCs w:val="28"/>
        </w:rPr>
        <w:t>П</w:t>
      </w:r>
      <w:r w:rsidRPr="00DA7743">
        <w:rPr>
          <w:bCs/>
          <w:color w:val="000000"/>
          <w:sz w:val="28"/>
          <w:szCs w:val="28"/>
        </w:rPr>
        <w:t xml:space="preserve">роектом </w:t>
      </w:r>
      <w:r w:rsidR="00CF5B49">
        <w:rPr>
          <w:bCs/>
          <w:color w:val="000000"/>
          <w:sz w:val="28"/>
          <w:szCs w:val="28"/>
        </w:rPr>
        <w:t xml:space="preserve">постановления </w:t>
      </w:r>
      <w:r w:rsidRPr="00DA7743">
        <w:rPr>
          <w:bCs/>
          <w:color w:val="000000"/>
          <w:sz w:val="28"/>
          <w:szCs w:val="28"/>
        </w:rPr>
        <w:t xml:space="preserve">вносятся изменения </w:t>
      </w:r>
      <w:r>
        <w:rPr>
          <w:bCs/>
          <w:color w:val="000000"/>
          <w:sz w:val="28"/>
          <w:szCs w:val="28"/>
        </w:rPr>
        <w:t xml:space="preserve">в текстовую часть приложения 5 </w:t>
      </w:r>
      <w:r w:rsidRPr="008F3B97">
        <w:rPr>
          <w:color w:val="000000"/>
          <w:sz w:val="28"/>
          <w:szCs w:val="24"/>
        </w:rPr>
        <w:t>«План реализации муниципальной программы «Совершенствование муниципального управления и профилактика правонарушений на территории Александровского района на 2022 год»</w:t>
      </w:r>
      <w:r>
        <w:rPr>
          <w:color w:val="000000"/>
          <w:sz w:val="28"/>
          <w:szCs w:val="24"/>
        </w:rPr>
        <w:t>, а именно исключены</w:t>
      </w:r>
      <w:r w:rsidR="004D4A35">
        <w:rPr>
          <w:color w:val="000000"/>
          <w:sz w:val="28"/>
          <w:szCs w:val="24"/>
        </w:rPr>
        <w:t xml:space="preserve"> основные мероприятия:</w:t>
      </w:r>
      <w:r>
        <w:rPr>
          <w:color w:val="000000"/>
          <w:sz w:val="28"/>
          <w:szCs w:val="24"/>
        </w:rPr>
        <w:t xml:space="preserve"> </w:t>
      </w:r>
    </w:p>
    <w:p w:rsidR="00CF5B49" w:rsidRPr="00F00348" w:rsidRDefault="00CF5B49" w:rsidP="00BA7A47">
      <w:pPr>
        <w:pStyle w:val="10"/>
        <w:ind w:firstLine="709"/>
        <w:jc w:val="both"/>
        <w:rPr>
          <w:color w:val="00000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1956"/>
        <w:gridCol w:w="1234"/>
        <w:gridCol w:w="1055"/>
        <w:gridCol w:w="1809"/>
        <w:gridCol w:w="1868"/>
      </w:tblGrid>
      <w:tr w:rsidR="004D4A35" w:rsidRPr="004D4A35" w:rsidTr="004D4A35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4D4A35">
            <w:pPr>
              <w:jc w:val="center"/>
              <w:rPr>
                <w:sz w:val="16"/>
                <w:szCs w:val="16"/>
              </w:rPr>
            </w:pPr>
            <w:r w:rsidRPr="004D4A35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4D4A35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Ответственные лица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4D4A35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4D4A35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Плановое значение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4D4A35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Дата наступления контрольного события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4D4A35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Связь со значением оценки рисков</w:t>
            </w:r>
          </w:p>
        </w:tc>
      </w:tr>
      <w:tr w:rsidR="004D4A35" w:rsidRPr="004D4A35" w:rsidTr="004D4A35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rPr>
                <w:sz w:val="16"/>
                <w:szCs w:val="16"/>
              </w:rPr>
            </w:pPr>
            <w:r w:rsidRPr="004D4A35">
              <w:rPr>
                <w:sz w:val="16"/>
                <w:szCs w:val="16"/>
              </w:rPr>
              <w:t>Основное мероприятие 1.8 Проведение выборов  в представительные органы  муниципального образования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D4A35" w:rsidRPr="004D4A35" w:rsidTr="004D4A35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rPr>
                <w:sz w:val="16"/>
                <w:szCs w:val="16"/>
              </w:rPr>
            </w:pPr>
            <w:r w:rsidRPr="004D4A35">
              <w:rPr>
                <w:sz w:val="16"/>
                <w:szCs w:val="16"/>
              </w:rPr>
              <w:t>Показатель 1.8.1.</w:t>
            </w:r>
          </w:p>
          <w:p w:rsidR="004D4A35" w:rsidRPr="004D4A35" w:rsidRDefault="004D4A35" w:rsidP="001D68F0">
            <w:pPr>
              <w:rPr>
                <w:sz w:val="16"/>
                <w:szCs w:val="16"/>
              </w:rPr>
            </w:pPr>
            <w:r w:rsidRPr="004D4A35">
              <w:rPr>
                <w:sz w:val="16"/>
                <w:szCs w:val="16"/>
              </w:rPr>
              <w:t xml:space="preserve"> Количество округов, по которым проведены выборы в представительные органы  муниципального образования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заместитель главы администрации района – руководитель аппарата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не менее 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риск сокращения объема финансирования подпрограммы</w:t>
            </w:r>
          </w:p>
        </w:tc>
      </w:tr>
      <w:tr w:rsidR="004D4A35" w:rsidRPr="004D4A35" w:rsidTr="004D4A35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rPr>
                <w:sz w:val="16"/>
                <w:szCs w:val="16"/>
              </w:rPr>
            </w:pPr>
            <w:r w:rsidRPr="004D4A35">
              <w:rPr>
                <w:sz w:val="16"/>
                <w:szCs w:val="16"/>
              </w:rPr>
              <w:t>Контрольное событие –</w:t>
            </w:r>
          </w:p>
          <w:p w:rsidR="004D4A35" w:rsidRPr="004D4A35" w:rsidRDefault="004D4A35" w:rsidP="001D68F0">
            <w:pPr>
              <w:rPr>
                <w:sz w:val="16"/>
                <w:szCs w:val="16"/>
              </w:rPr>
            </w:pPr>
            <w:r w:rsidRPr="004D4A35">
              <w:rPr>
                <w:sz w:val="16"/>
                <w:szCs w:val="16"/>
              </w:rPr>
              <w:t>Выборы в представительные органы муниципального образования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заместитель главы администрации района – руководитель аппарата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В сроки и в соответствии с порядком, предусмотренным уставом муниципального образования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риск сокращения объема финансирования подпрограммы</w:t>
            </w:r>
          </w:p>
        </w:tc>
      </w:tr>
      <w:tr w:rsidR="004D4A35" w:rsidRPr="004D4A35" w:rsidTr="004D4A35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rPr>
                <w:sz w:val="16"/>
                <w:szCs w:val="16"/>
              </w:rPr>
            </w:pPr>
            <w:r w:rsidRPr="004D4A35">
              <w:rPr>
                <w:sz w:val="16"/>
                <w:szCs w:val="16"/>
              </w:rPr>
              <w:t xml:space="preserve">Основное мероприятие 1.10 Направление специалиста на обучение </w:t>
            </w:r>
            <w:r w:rsidRPr="004D4A35">
              <w:rPr>
                <w:color w:val="00000A"/>
                <w:sz w:val="16"/>
                <w:szCs w:val="16"/>
              </w:rPr>
              <w:t>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D4A35" w:rsidRPr="004D4A35" w:rsidTr="004D4A35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rPr>
                <w:sz w:val="16"/>
                <w:szCs w:val="16"/>
              </w:rPr>
            </w:pPr>
            <w:r w:rsidRPr="004D4A35">
              <w:rPr>
                <w:sz w:val="16"/>
                <w:szCs w:val="16"/>
              </w:rPr>
      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заместитель главы администрации района – руководитель аппарата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D4A35" w:rsidRPr="004D4A35" w:rsidTr="004D4A35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rPr>
                <w:sz w:val="16"/>
                <w:szCs w:val="16"/>
              </w:rPr>
            </w:pPr>
            <w:r w:rsidRPr="004D4A35">
              <w:rPr>
                <w:sz w:val="16"/>
                <w:szCs w:val="16"/>
              </w:rPr>
              <w:t>Контрольное событие – Мониторинг прохождения обучения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заместитель главы администрации района – руководитель аппарата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ежеквартально, до 5 числа месяца следующего за кварталом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D4A35" w:rsidRPr="004D4A35" w:rsidTr="004D4A35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rPr>
                <w:sz w:val="16"/>
                <w:szCs w:val="16"/>
              </w:rPr>
            </w:pPr>
            <w:r w:rsidRPr="004D4A35">
              <w:rPr>
                <w:sz w:val="16"/>
                <w:szCs w:val="16"/>
              </w:rPr>
              <w:t>Основное мероприятие 1.11 Обеспечение подключения органов администрации к региональной системе предоставления услуг в электронном виде (подключение к типовым муниципальным услугам)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D4A35" w:rsidRPr="004D4A35" w:rsidTr="004D4A35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rPr>
                <w:sz w:val="16"/>
                <w:szCs w:val="16"/>
              </w:rPr>
            </w:pPr>
            <w:r w:rsidRPr="004D4A35">
              <w:rPr>
                <w:color w:val="00000A"/>
                <w:sz w:val="16"/>
                <w:szCs w:val="16"/>
              </w:rPr>
              <w:t xml:space="preserve">Доля взаимодействий </w:t>
            </w:r>
            <w:r w:rsidRPr="004D4A35">
              <w:rPr>
                <w:color w:val="00000A"/>
                <w:sz w:val="16"/>
                <w:szCs w:val="16"/>
              </w:rPr>
              <w:lastRenderedPageBreak/>
              <w:t>граждан и коммерческих организаций с муниципальными органами и бюджетными учреждениями, осуществляемых в цифровом виде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lastRenderedPageBreak/>
              <w:t xml:space="preserve">начальник отдела </w:t>
            </w:r>
            <w:r w:rsidRPr="004D4A35">
              <w:rPr>
                <w:rFonts w:cs="Times New Roman"/>
                <w:sz w:val="16"/>
                <w:szCs w:val="16"/>
              </w:rPr>
              <w:lastRenderedPageBreak/>
              <w:t>организационной и кадровой работы, документационного и информационного обеспечения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D4A35" w:rsidRPr="004D4A35" w:rsidTr="004D4A35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rPr>
                <w:sz w:val="16"/>
                <w:szCs w:val="16"/>
              </w:rPr>
            </w:pPr>
            <w:r w:rsidRPr="004D4A35">
              <w:rPr>
                <w:sz w:val="16"/>
                <w:szCs w:val="16"/>
              </w:rPr>
              <w:lastRenderedPageBreak/>
              <w:t xml:space="preserve">Контрольное событие – Мониторинг </w:t>
            </w:r>
            <w:r w:rsidRPr="004D4A35">
              <w:rPr>
                <w:color w:val="00000A"/>
                <w:sz w:val="16"/>
                <w:szCs w:val="16"/>
              </w:rPr>
              <w:t>взаимодействий граждан и коммерческих организаций с муниципальными органами и бюджетными учреждениями, осуществляемых в цифровом виде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начальник отдела организационной и кадровой работы, документационного и информационного обеспечения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ежеквартально, до 5 числа месяца следующего за кварталом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D4A35" w:rsidRPr="004D4A35" w:rsidTr="004D4A35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rPr>
                <w:sz w:val="16"/>
                <w:szCs w:val="16"/>
              </w:rPr>
            </w:pPr>
            <w:r w:rsidRPr="004D4A35">
              <w:rPr>
                <w:sz w:val="16"/>
                <w:szCs w:val="16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начальник отдела организационной и кадровой работы, документационного и информационного обеспечения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D4A35" w:rsidRPr="004D4A35" w:rsidTr="004D4A35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rPr>
                <w:sz w:val="16"/>
                <w:szCs w:val="16"/>
              </w:rPr>
            </w:pPr>
            <w:r w:rsidRPr="004D4A35">
              <w:rPr>
                <w:sz w:val="16"/>
                <w:szCs w:val="16"/>
              </w:rPr>
              <w:t>Контрольное событие – Мониторинг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начальник отдела организационной и кадровой работы, документационного и информационного обеспечения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ежеквартально, до 5 числа месяца следующего за кварталом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D4A35" w:rsidRPr="004D4A35" w:rsidTr="004D4A35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rPr>
                <w:sz w:val="16"/>
                <w:szCs w:val="16"/>
              </w:rPr>
            </w:pPr>
            <w:r w:rsidRPr="004D4A35">
              <w:rPr>
                <w:sz w:val="16"/>
                <w:szCs w:val="16"/>
              </w:rPr>
              <w:t xml:space="preserve">Основное мероприятие 1.12 Направление специалиста на обучение </w:t>
            </w:r>
            <w:r w:rsidRPr="004D4A35">
              <w:rPr>
                <w:color w:val="00000A"/>
                <w:sz w:val="16"/>
                <w:szCs w:val="16"/>
              </w:rPr>
              <w:t>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D4A35" w:rsidRPr="004D4A35" w:rsidTr="004D4A35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rPr>
                <w:sz w:val="16"/>
                <w:szCs w:val="16"/>
              </w:rPr>
            </w:pPr>
            <w:r w:rsidRPr="004D4A35">
              <w:rPr>
                <w:sz w:val="16"/>
                <w:szCs w:val="16"/>
              </w:rPr>
              <w:t>Доля социально значимых объектов, подключенных к сети «Интернет»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начальник отдела организационной и кадровой работы, документационного и информационного обеспечения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D4A35" w:rsidRPr="004D4A35" w:rsidTr="004D4A35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rPr>
                <w:sz w:val="16"/>
                <w:szCs w:val="16"/>
              </w:rPr>
            </w:pPr>
            <w:r w:rsidRPr="004D4A35">
              <w:rPr>
                <w:sz w:val="16"/>
                <w:szCs w:val="16"/>
              </w:rPr>
              <w:t>Контрольное событие – Мониторинг подключения социально значимых объектов к сети «Интернет»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начальник отдела организационной и кадровой работы, документационного и информационного обеспечения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ежеквартально, до 5 числа месяца следующего за кварталом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4D4A35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4D4A35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:rsidR="004D4A35" w:rsidRDefault="004D4A35" w:rsidP="00CF5B49">
      <w:pPr>
        <w:ind w:firstLine="709"/>
        <w:jc w:val="both"/>
        <w:rPr>
          <w:sz w:val="28"/>
        </w:rPr>
      </w:pPr>
      <w:r w:rsidRPr="004D4A35">
        <w:rPr>
          <w:sz w:val="28"/>
        </w:rPr>
        <w:t>Так же перечень основных мероприятий</w:t>
      </w:r>
      <w:r w:rsidR="00CF5B49">
        <w:rPr>
          <w:sz w:val="28"/>
        </w:rPr>
        <w:t xml:space="preserve"> дополнен следующим мероприятием</w:t>
      </w:r>
      <w:r w:rsidRPr="004D4A35">
        <w:rPr>
          <w:sz w:val="28"/>
        </w:rPr>
        <w:t>:</w:t>
      </w:r>
    </w:p>
    <w:p w:rsidR="00CF5B49" w:rsidRPr="004D4A35" w:rsidRDefault="00CF5B49" w:rsidP="004D4A35">
      <w:pPr>
        <w:ind w:firstLine="70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2237"/>
        <w:gridCol w:w="1398"/>
        <w:gridCol w:w="875"/>
        <w:gridCol w:w="1408"/>
        <w:gridCol w:w="2136"/>
      </w:tblGrid>
      <w:tr w:rsidR="004D4A35" w:rsidRPr="00AB7696" w:rsidTr="004D4A35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1D68F0">
            <w:pPr>
              <w:jc w:val="center"/>
              <w:rPr>
                <w:sz w:val="16"/>
                <w:szCs w:val="16"/>
              </w:rPr>
            </w:pPr>
            <w:r w:rsidRPr="00AB7696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1D68F0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AB7696">
              <w:rPr>
                <w:rFonts w:cs="Times New Roman"/>
                <w:sz w:val="16"/>
                <w:szCs w:val="16"/>
              </w:rPr>
              <w:t>Ответственные лица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1D68F0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AB7696">
              <w:rPr>
                <w:rFonts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1D68F0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AB7696">
              <w:rPr>
                <w:rFonts w:cs="Times New Roman"/>
                <w:sz w:val="16"/>
                <w:szCs w:val="16"/>
              </w:rPr>
              <w:t>Плановое значение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1D68F0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AB7696">
              <w:rPr>
                <w:rFonts w:cs="Times New Roman"/>
                <w:sz w:val="16"/>
                <w:szCs w:val="16"/>
              </w:rPr>
              <w:t>Дата наступления контрольного события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1D68F0">
            <w:pPr>
              <w:pStyle w:val="ae"/>
              <w:spacing w:after="0" w:line="100" w:lineRule="atLeast"/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AB7696">
              <w:rPr>
                <w:rFonts w:cs="Times New Roman"/>
                <w:sz w:val="16"/>
                <w:szCs w:val="16"/>
              </w:rPr>
              <w:t>Связь со значением оценки рисков</w:t>
            </w:r>
          </w:p>
        </w:tc>
      </w:tr>
      <w:tr w:rsidR="005B16E0" w:rsidRPr="00AB7696" w:rsidTr="004D4A35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5B16E0" w:rsidP="005B16E0">
            <w:pPr>
              <w:rPr>
                <w:sz w:val="16"/>
                <w:szCs w:val="16"/>
              </w:rPr>
            </w:pPr>
            <w:r w:rsidRPr="00AB7696">
              <w:rPr>
                <w:sz w:val="16"/>
                <w:szCs w:val="16"/>
              </w:rPr>
              <w:t xml:space="preserve">Основное мероприятие 26 </w:t>
            </w:r>
            <w:r w:rsidR="004D4A35" w:rsidRPr="00AB7696">
              <w:rPr>
                <w:sz w:val="16"/>
                <w:szCs w:val="16"/>
              </w:rPr>
              <w:t>«</w:t>
            </w:r>
            <w:r w:rsidRPr="00AB7696">
              <w:rPr>
                <w:sz w:val="16"/>
                <w:szCs w:val="16"/>
              </w:rPr>
              <w:t>Внедрение отдельных сервисов Единой информационной системы управления кадровым составом государственной гражданской службы РФ</w:t>
            </w:r>
            <w:r w:rsidR="004D4A35" w:rsidRPr="00AB7696">
              <w:rPr>
                <w:sz w:val="16"/>
                <w:szCs w:val="16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1D68F0">
            <w:pPr>
              <w:pStyle w:val="ae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AB7696">
              <w:rPr>
                <w:sz w:val="16"/>
                <w:szCs w:val="16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AB7696">
              <w:rPr>
                <w:sz w:val="16"/>
                <w:szCs w:val="16"/>
              </w:rPr>
              <w:t>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AB7696">
              <w:rPr>
                <w:sz w:val="16"/>
                <w:szCs w:val="16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AB7696">
              <w:rPr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AB7696">
              <w:rPr>
                <w:sz w:val="16"/>
                <w:szCs w:val="16"/>
              </w:rPr>
              <w:t>Х</w:t>
            </w:r>
          </w:p>
        </w:tc>
      </w:tr>
      <w:tr w:rsidR="005B16E0" w:rsidRPr="00AB7696" w:rsidTr="004D4A35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5B16E0" w:rsidP="001D68F0">
            <w:pPr>
              <w:rPr>
                <w:sz w:val="16"/>
                <w:szCs w:val="16"/>
              </w:rPr>
            </w:pPr>
            <w:r w:rsidRPr="00AB7696">
              <w:rPr>
                <w:sz w:val="16"/>
                <w:szCs w:val="16"/>
              </w:rPr>
              <w:t xml:space="preserve">Использование сервиса «Единая информационная </w:t>
            </w:r>
            <w:r w:rsidRPr="00AB7696">
              <w:rPr>
                <w:sz w:val="16"/>
                <w:szCs w:val="16"/>
              </w:rPr>
              <w:lastRenderedPageBreak/>
              <w:t xml:space="preserve">система управления кадровым </w:t>
            </w:r>
            <w:r w:rsidR="00AB7696" w:rsidRPr="00AB7696">
              <w:rPr>
                <w:sz w:val="16"/>
                <w:szCs w:val="16"/>
              </w:rPr>
              <w:t>составом государственной гражданской службы РФ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1D68F0">
            <w:pPr>
              <w:pStyle w:val="ae"/>
              <w:spacing w:line="240" w:lineRule="auto"/>
              <w:contextualSpacing/>
              <w:rPr>
                <w:sz w:val="16"/>
                <w:szCs w:val="16"/>
              </w:rPr>
            </w:pPr>
            <w:r w:rsidRPr="00AB7696">
              <w:rPr>
                <w:rFonts w:cs="Times New Roman"/>
                <w:sz w:val="16"/>
                <w:szCs w:val="16"/>
              </w:rPr>
              <w:lastRenderedPageBreak/>
              <w:t xml:space="preserve">главный специалист отдела по вопросам </w:t>
            </w:r>
            <w:r w:rsidRPr="00AB7696">
              <w:rPr>
                <w:rFonts w:cs="Times New Roman"/>
                <w:sz w:val="16"/>
                <w:szCs w:val="16"/>
              </w:rPr>
              <w:lastRenderedPageBreak/>
              <w:t>организационной, кадровой работы, документационного и информационного обеспечения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AB7696">
              <w:rPr>
                <w:sz w:val="16"/>
                <w:szCs w:val="16"/>
              </w:rPr>
              <w:lastRenderedPageBreak/>
              <w:t>Исполнено/</w:t>
            </w:r>
          </w:p>
          <w:p w:rsidR="004D4A35" w:rsidRPr="00AB7696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AB7696">
              <w:rPr>
                <w:sz w:val="16"/>
                <w:szCs w:val="16"/>
              </w:rPr>
              <w:t xml:space="preserve">не исполнено </w:t>
            </w:r>
            <w:r w:rsidRPr="00AB7696">
              <w:rPr>
                <w:sz w:val="16"/>
                <w:szCs w:val="16"/>
              </w:rPr>
              <w:lastRenderedPageBreak/>
              <w:t>(+/-)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AB7696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1D68F0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696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D4A35" w:rsidRPr="00AB7696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B16E0" w:rsidRPr="00AB7696" w:rsidTr="004D4A35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AB7696">
            <w:pPr>
              <w:rPr>
                <w:sz w:val="16"/>
                <w:szCs w:val="16"/>
              </w:rPr>
            </w:pPr>
            <w:r w:rsidRPr="00AB7696">
              <w:rPr>
                <w:sz w:val="16"/>
                <w:szCs w:val="16"/>
              </w:rPr>
              <w:lastRenderedPageBreak/>
              <w:t xml:space="preserve">Контрольное событие -   анализ </w:t>
            </w:r>
            <w:r w:rsidR="00AB7696" w:rsidRPr="00AB7696">
              <w:rPr>
                <w:sz w:val="16"/>
                <w:szCs w:val="16"/>
              </w:rPr>
              <w:t>работы с сервисом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1D68F0">
            <w:pPr>
              <w:pStyle w:val="ae"/>
              <w:spacing w:line="240" w:lineRule="auto"/>
              <w:contextualSpacing/>
              <w:rPr>
                <w:sz w:val="16"/>
                <w:szCs w:val="16"/>
              </w:rPr>
            </w:pPr>
            <w:r w:rsidRPr="00AB7696">
              <w:rPr>
                <w:rFonts w:cs="Times New Roman"/>
                <w:sz w:val="16"/>
                <w:szCs w:val="16"/>
              </w:rPr>
              <w:t>главный специалист отдела по вопросам организационной, кадровой работы, документационного и информационного обеспечения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AB7696">
              <w:rPr>
                <w:sz w:val="16"/>
                <w:szCs w:val="16"/>
              </w:rPr>
              <w:t>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AB7696">
              <w:rPr>
                <w:sz w:val="16"/>
                <w:szCs w:val="16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AB7696">
              <w:rPr>
                <w:sz w:val="16"/>
                <w:szCs w:val="16"/>
              </w:rPr>
              <w:t>По итогам года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35" w:rsidRPr="00AB7696" w:rsidRDefault="004D4A35" w:rsidP="001D68F0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696">
              <w:rPr>
                <w:rFonts w:ascii="Times New Roman" w:hAnsi="Times New Roman"/>
                <w:sz w:val="16"/>
                <w:szCs w:val="16"/>
              </w:rPr>
              <w:t>нормативные правовые риски;</w:t>
            </w:r>
          </w:p>
          <w:p w:rsidR="004D4A35" w:rsidRPr="00AB7696" w:rsidRDefault="004D4A35" w:rsidP="001D68F0">
            <w:pPr>
              <w:pStyle w:val="ae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AB7696">
              <w:rPr>
                <w:rFonts w:cs="Times New Roman"/>
                <w:sz w:val="16"/>
                <w:szCs w:val="16"/>
              </w:rPr>
              <w:t>административные риски, связанные с ошибками управления реализацией Программы</w:t>
            </w:r>
          </w:p>
        </w:tc>
      </w:tr>
    </w:tbl>
    <w:p w:rsidR="00F00348" w:rsidRPr="00F00348" w:rsidRDefault="00F00348" w:rsidP="00BA7A47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B1BD5" w:rsidRPr="001E25B1" w:rsidRDefault="005C7593" w:rsidP="005C7593">
      <w:pPr>
        <w:autoSpaceDE w:val="0"/>
        <w:autoSpaceDN w:val="0"/>
        <w:adjustRightInd w:val="0"/>
        <w:ind w:firstLine="709"/>
        <w:jc w:val="both"/>
        <w:outlineLvl w:val="0"/>
        <w:rPr>
          <w:i/>
          <w:color w:val="000000"/>
          <w:sz w:val="28"/>
        </w:rPr>
      </w:pPr>
      <w:r w:rsidRPr="001E25B1">
        <w:rPr>
          <w:i/>
          <w:sz w:val="28"/>
        </w:rPr>
        <w:t xml:space="preserve">По итогам финансово-экономической экспертизы замечания отсутствуют. </w:t>
      </w: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6B1BD5" w:rsidRDefault="006B1BD5" w:rsidP="006B1BD5">
      <w:pPr>
        <w:pStyle w:val="10"/>
        <w:ind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Председатель Счетной палаты </w:t>
      </w:r>
    </w:p>
    <w:p w:rsidR="006B1BD5" w:rsidRDefault="006B1BD5" w:rsidP="006B1BD5">
      <w:pPr>
        <w:pStyle w:val="10"/>
        <w:ind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Александровского района</w:t>
      </w:r>
    </w:p>
    <w:p w:rsidR="00A67359" w:rsidRDefault="006B1BD5" w:rsidP="001E25B1">
      <w:pPr>
        <w:pStyle w:val="10"/>
        <w:ind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Оренбургской области                                                                             Архипова Т.Н.</w:t>
      </w:r>
    </w:p>
    <w:p w:rsidR="00425698" w:rsidRDefault="00425698" w:rsidP="00654D73">
      <w:pPr>
        <w:pStyle w:val="10"/>
        <w:ind w:firstLine="720"/>
        <w:jc w:val="both"/>
        <w:rPr>
          <w:color w:val="000000"/>
          <w:sz w:val="28"/>
          <w:szCs w:val="24"/>
        </w:rPr>
      </w:pPr>
    </w:p>
    <w:sectPr w:rsidR="00425698" w:rsidSect="0089494B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907" w:rsidRDefault="007C7907" w:rsidP="004642F1">
      <w:r>
        <w:separator/>
      </w:r>
    </w:p>
  </w:endnote>
  <w:endnote w:type="continuationSeparator" w:id="1">
    <w:p w:rsidR="007C7907" w:rsidRDefault="007C7907" w:rsidP="0046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907" w:rsidRDefault="007C7907" w:rsidP="004642F1">
      <w:r>
        <w:separator/>
      </w:r>
    </w:p>
  </w:footnote>
  <w:footnote w:type="continuationSeparator" w:id="1">
    <w:p w:rsidR="007C7907" w:rsidRDefault="007C7907" w:rsidP="00464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46427"/>
      <w:docPartObj>
        <w:docPartGallery w:val="Page Numbers (Top of Page)"/>
        <w:docPartUnique/>
      </w:docPartObj>
    </w:sdtPr>
    <w:sdtContent>
      <w:p w:rsidR="00774542" w:rsidRDefault="00034927">
        <w:pPr>
          <w:pStyle w:val="a5"/>
          <w:jc w:val="center"/>
        </w:pPr>
        <w:fldSimple w:instr="PAGE   \* MERGEFORMAT">
          <w:r w:rsidR="00462C62">
            <w:rPr>
              <w:noProof/>
            </w:rPr>
            <w:t>7</w:t>
          </w:r>
        </w:fldSimple>
      </w:p>
    </w:sdtContent>
  </w:sdt>
  <w:p w:rsidR="00774542" w:rsidRDefault="007745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F46"/>
    <w:multiLevelType w:val="multilevel"/>
    <w:tmpl w:val="8B280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B3CED"/>
    <w:multiLevelType w:val="hybridMultilevel"/>
    <w:tmpl w:val="1DF0F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D6951"/>
    <w:multiLevelType w:val="hybridMultilevel"/>
    <w:tmpl w:val="342E1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74F31"/>
    <w:multiLevelType w:val="multilevel"/>
    <w:tmpl w:val="BBE02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F928A9"/>
    <w:multiLevelType w:val="hybridMultilevel"/>
    <w:tmpl w:val="3F16B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DC69A1"/>
    <w:multiLevelType w:val="hybridMultilevel"/>
    <w:tmpl w:val="4BB6D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C235F1"/>
    <w:multiLevelType w:val="hybridMultilevel"/>
    <w:tmpl w:val="206890B8"/>
    <w:lvl w:ilvl="0" w:tplc="7AD497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2F1"/>
    <w:rsid w:val="000207E6"/>
    <w:rsid w:val="00027886"/>
    <w:rsid w:val="00034927"/>
    <w:rsid w:val="000367F5"/>
    <w:rsid w:val="0008752C"/>
    <w:rsid w:val="000B391E"/>
    <w:rsid w:val="000C273B"/>
    <w:rsid w:val="000C62D6"/>
    <w:rsid w:val="000D12E1"/>
    <w:rsid w:val="000E7020"/>
    <w:rsid w:val="000F40A2"/>
    <w:rsid w:val="001244BF"/>
    <w:rsid w:val="001539F4"/>
    <w:rsid w:val="00177133"/>
    <w:rsid w:val="001E0BB6"/>
    <w:rsid w:val="001E25B1"/>
    <w:rsid w:val="001E4C16"/>
    <w:rsid w:val="00271088"/>
    <w:rsid w:val="002860AB"/>
    <w:rsid w:val="00292AF4"/>
    <w:rsid w:val="002E3C9E"/>
    <w:rsid w:val="0034456E"/>
    <w:rsid w:val="0034594C"/>
    <w:rsid w:val="00352714"/>
    <w:rsid w:val="00362C8A"/>
    <w:rsid w:val="00375615"/>
    <w:rsid w:val="0039189E"/>
    <w:rsid w:val="003C1169"/>
    <w:rsid w:val="003E2E90"/>
    <w:rsid w:val="003F6254"/>
    <w:rsid w:val="00425698"/>
    <w:rsid w:val="00432E84"/>
    <w:rsid w:val="00435869"/>
    <w:rsid w:val="00462C62"/>
    <w:rsid w:val="004642F1"/>
    <w:rsid w:val="0046575A"/>
    <w:rsid w:val="00476D3A"/>
    <w:rsid w:val="00491F75"/>
    <w:rsid w:val="00494163"/>
    <w:rsid w:val="00496509"/>
    <w:rsid w:val="004D4A35"/>
    <w:rsid w:val="00507CB2"/>
    <w:rsid w:val="00517B9E"/>
    <w:rsid w:val="00580917"/>
    <w:rsid w:val="005A645F"/>
    <w:rsid w:val="005B16E0"/>
    <w:rsid w:val="005C7593"/>
    <w:rsid w:val="005D1B38"/>
    <w:rsid w:val="005D71AA"/>
    <w:rsid w:val="00613DA8"/>
    <w:rsid w:val="00654D73"/>
    <w:rsid w:val="00673F04"/>
    <w:rsid w:val="00682170"/>
    <w:rsid w:val="006B1BD5"/>
    <w:rsid w:val="006B20E1"/>
    <w:rsid w:val="00714261"/>
    <w:rsid w:val="0071711E"/>
    <w:rsid w:val="007376BB"/>
    <w:rsid w:val="00743B14"/>
    <w:rsid w:val="00764CDF"/>
    <w:rsid w:val="00774542"/>
    <w:rsid w:val="007C7907"/>
    <w:rsid w:val="007D0469"/>
    <w:rsid w:val="007E065D"/>
    <w:rsid w:val="007E1A18"/>
    <w:rsid w:val="00800F8E"/>
    <w:rsid w:val="0080462C"/>
    <w:rsid w:val="00820166"/>
    <w:rsid w:val="008229EC"/>
    <w:rsid w:val="0089055E"/>
    <w:rsid w:val="0089494B"/>
    <w:rsid w:val="008C308F"/>
    <w:rsid w:val="008C6DE9"/>
    <w:rsid w:val="008D4967"/>
    <w:rsid w:val="008F3B97"/>
    <w:rsid w:val="009079E3"/>
    <w:rsid w:val="00923849"/>
    <w:rsid w:val="00933A1C"/>
    <w:rsid w:val="009D78CB"/>
    <w:rsid w:val="009E525F"/>
    <w:rsid w:val="009E7718"/>
    <w:rsid w:val="00A344A3"/>
    <w:rsid w:val="00A50434"/>
    <w:rsid w:val="00A67359"/>
    <w:rsid w:val="00A841F4"/>
    <w:rsid w:val="00A9180B"/>
    <w:rsid w:val="00AB024B"/>
    <w:rsid w:val="00AB7696"/>
    <w:rsid w:val="00AD3A11"/>
    <w:rsid w:val="00AE2F14"/>
    <w:rsid w:val="00B061A2"/>
    <w:rsid w:val="00B77EBE"/>
    <w:rsid w:val="00BA7A47"/>
    <w:rsid w:val="00BB5C5E"/>
    <w:rsid w:val="00BD0C6F"/>
    <w:rsid w:val="00BF4BEA"/>
    <w:rsid w:val="00C04E3B"/>
    <w:rsid w:val="00C22098"/>
    <w:rsid w:val="00C4434B"/>
    <w:rsid w:val="00C45366"/>
    <w:rsid w:val="00C50986"/>
    <w:rsid w:val="00C56D88"/>
    <w:rsid w:val="00C71A0D"/>
    <w:rsid w:val="00C72351"/>
    <w:rsid w:val="00C74E98"/>
    <w:rsid w:val="00CB3006"/>
    <w:rsid w:val="00CC2171"/>
    <w:rsid w:val="00CF338F"/>
    <w:rsid w:val="00CF5B49"/>
    <w:rsid w:val="00D00D59"/>
    <w:rsid w:val="00D046DE"/>
    <w:rsid w:val="00D61770"/>
    <w:rsid w:val="00DA0307"/>
    <w:rsid w:val="00DA0EEA"/>
    <w:rsid w:val="00DA6A1E"/>
    <w:rsid w:val="00DA7743"/>
    <w:rsid w:val="00DF217E"/>
    <w:rsid w:val="00E1665E"/>
    <w:rsid w:val="00E16C0E"/>
    <w:rsid w:val="00E32919"/>
    <w:rsid w:val="00E82B0D"/>
    <w:rsid w:val="00ED0252"/>
    <w:rsid w:val="00F00348"/>
    <w:rsid w:val="00F24BF8"/>
    <w:rsid w:val="00F302F6"/>
    <w:rsid w:val="00F773E4"/>
    <w:rsid w:val="00FA1743"/>
    <w:rsid w:val="00FC3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2F1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64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42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4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4642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642F1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4642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642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Знак Знак,Table_Footnote_last Знак"/>
    <w:basedOn w:val="a0"/>
    <w:link w:val="a8"/>
    <w:uiPriority w:val="99"/>
    <w:semiHidden/>
    <w:locked/>
    <w:rsid w:val="004642F1"/>
    <w:rPr>
      <w:rFonts w:ascii="Times New Roman" w:eastAsia="Times New Roman" w:hAnsi="Times New Roman" w:cs="Times New Roman"/>
    </w:rPr>
  </w:style>
  <w:style w:type="paragraph" w:styleId="a8">
    <w:name w:val="footnote text"/>
    <w:aliases w:val="Знак,Table_Footnote_last"/>
    <w:basedOn w:val="a"/>
    <w:link w:val="a7"/>
    <w:uiPriority w:val="99"/>
    <w:semiHidden/>
    <w:unhideWhenUsed/>
    <w:rsid w:val="004642F1"/>
    <w:rPr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46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текст сноски,Ciae niinee-FN"/>
    <w:uiPriority w:val="99"/>
    <w:semiHidden/>
    <w:unhideWhenUsed/>
    <w:rsid w:val="004642F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F4B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4B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2E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c">
    <w:name w:val="Основной текст_"/>
    <w:basedOn w:val="a0"/>
    <w:link w:val="10"/>
    <w:rsid w:val="0034594C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c"/>
    <w:rsid w:val="0034594C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DA0E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2z7">
    <w:name w:val="WW8Num2z7"/>
    <w:rsid w:val="00491F75"/>
  </w:style>
  <w:style w:type="character" w:customStyle="1" w:styleId="FontStyle49">
    <w:name w:val="Font Style49"/>
    <w:rsid w:val="003C116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Базовый"/>
    <w:rsid w:val="004D4A35"/>
    <w:pPr>
      <w:widowControl w:val="0"/>
      <w:suppressAutoHyphens/>
      <w:spacing w:after="200" w:line="276" w:lineRule="auto"/>
      <w:ind w:firstLine="255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">
    <w:name w:val="Нормальный (таблица)"/>
    <w:basedOn w:val="a"/>
    <w:next w:val="a"/>
    <w:uiPriority w:val="99"/>
    <w:rsid w:val="004D4A3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147A-DA43-4384-A7C3-34BC2D32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Кумченко</dc:creator>
  <cp:lastModifiedBy>Spec-SchetPalata</cp:lastModifiedBy>
  <cp:revision>3</cp:revision>
  <cp:lastPrinted>2022-02-28T06:13:00Z</cp:lastPrinted>
  <dcterms:created xsi:type="dcterms:W3CDTF">2022-05-05T05:12:00Z</dcterms:created>
  <dcterms:modified xsi:type="dcterms:W3CDTF">2022-05-05T05:12:00Z</dcterms:modified>
</cp:coreProperties>
</file>