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3" w:rsidRDefault="005E0702" w:rsidP="005E07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 раскрытия информации органами регулирования тарифов по МО Добринский сельсовет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 тарифного регулирования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7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Добринского сельсовета Александровского района Оренбургской области 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руководителя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Мазалов Павел Павлович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Жихарева Татьяна Владимировна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организаций</w:t>
      </w:r>
      <w:r w:rsidR="00D0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орган тарифного регулирования осуществ</w:t>
      </w:r>
      <w:r w:rsidR="00117E45">
        <w:rPr>
          <w:rFonts w:ascii="Times New Roman" w:hAnsi="Times New Roman" w:cs="Times New Roman"/>
          <w:sz w:val="28"/>
          <w:szCs w:val="28"/>
        </w:rPr>
        <w:t>ляет регулирование тарифов в сфере водоснабжения</w:t>
      </w:r>
    </w:p>
    <w:tbl>
      <w:tblPr>
        <w:tblStyle w:val="a3"/>
        <w:tblW w:w="0" w:type="auto"/>
        <w:tblLook w:val="04A0"/>
      </w:tblPr>
      <w:tblGrid>
        <w:gridCol w:w="530"/>
        <w:gridCol w:w="3219"/>
        <w:gridCol w:w="2596"/>
        <w:gridCol w:w="1810"/>
        <w:gridCol w:w="1416"/>
      </w:tblGrid>
      <w:tr w:rsidR="00117E45" w:rsidRPr="00117E45" w:rsidTr="00F818A0">
        <w:tc>
          <w:tcPr>
            <w:tcW w:w="53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17E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19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4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коммунального комплекса (полное наименование юридического лица, инд. предпринимателя</w:t>
            </w:r>
          </w:p>
        </w:tc>
        <w:tc>
          <w:tcPr>
            <w:tcW w:w="2596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81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6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17E45" w:rsidRPr="00117E45" w:rsidTr="00F818A0">
        <w:tc>
          <w:tcPr>
            <w:tcW w:w="53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«Катюша»</w:t>
            </w:r>
          </w:p>
        </w:tc>
        <w:tc>
          <w:tcPr>
            <w:tcW w:w="2596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461835 Оренбургская область, Александровский район, п. Добринка ул. Садовая 17</w:t>
            </w:r>
          </w:p>
        </w:tc>
        <w:tc>
          <w:tcPr>
            <w:tcW w:w="181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1125658001611</w:t>
            </w:r>
          </w:p>
        </w:tc>
        <w:tc>
          <w:tcPr>
            <w:tcW w:w="1416" w:type="dxa"/>
          </w:tcPr>
          <w:p w:rsidR="00117E45" w:rsidRPr="00117E45" w:rsidRDefault="00F818A0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5621020471</w:t>
            </w:r>
          </w:p>
        </w:tc>
      </w:tr>
    </w:tbl>
    <w:p w:rsidR="00117E45" w:rsidRDefault="00117E45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A0" w:rsidRDefault="00F818A0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контактные данные органа тарифного регулирования</w:t>
      </w:r>
    </w:p>
    <w:p w:rsidR="00F818A0" w:rsidRDefault="00F818A0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461835, Оренбургская область, Александровский район, п. Добринка ул. Центральная 12</w:t>
      </w:r>
    </w:p>
    <w:p w:rsidR="006F68DE" w:rsidRDefault="006F68DE" w:rsidP="006F68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461835, Оренбургская область, Александровский район, п. Добринка ул. Центральная 12</w:t>
      </w:r>
    </w:p>
    <w:p w:rsidR="006F68DE" w:rsidRDefault="006F68DE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/835359/25-7-12          8/35359/ 25-6-47 (телефакс)</w:t>
      </w:r>
    </w:p>
    <w:p w:rsidR="006F68DE" w:rsidRPr="00D0366D" w:rsidRDefault="006F68DE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электронной почты </w:t>
      </w:r>
      <w:hyperlink r:id="rId5" w:history="1">
        <w:r w:rsidR="00D0366D" w:rsidRPr="00DE015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dssalorb</w:t>
        </w:r>
        <w:r w:rsidR="00D0366D" w:rsidRPr="00D0366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D0366D" w:rsidRPr="00DE015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0366D" w:rsidRPr="00D0366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0366D" w:rsidRPr="00DE015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0366D" w:rsidRPr="00D0366D" w:rsidRDefault="00D0366D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www.aleksandrovka56.ru</w:t>
      </w:r>
    </w:p>
    <w:sectPr w:rsidR="00D0366D" w:rsidRPr="00D0366D" w:rsidSect="000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702"/>
    <w:rsid w:val="00054113"/>
    <w:rsid w:val="000B1327"/>
    <w:rsid w:val="00117E45"/>
    <w:rsid w:val="00474231"/>
    <w:rsid w:val="005E0702"/>
    <w:rsid w:val="006F68DE"/>
    <w:rsid w:val="007773D4"/>
    <w:rsid w:val="00C027EE"/>
    <w:rsid w:val="00D0366D"/>
    <w:rsid w:val="00F8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366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salo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5496-613D-4E91-BBFB-513DC68C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1</cp:revision>
  <dcterms:created xsi:type="dcterms:W3CDTF">2014-12-25T04:01:00Z</dcterms:created>
  <dcterms:modified xsi:type="dcterms:W3CDTF">2014-12-25T09:32:00Z</dcterms:modified>
</cp:coreProperties>
</file>