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DD" w:rsidRPr="00C935DD" w:rsidRDefault="00C935DD" w:rsidP="00C935DD">
      <w:pPr>
        <w:pStyle w:val="1"/>
        <w:rPr>
          <w:rFonts w:ascii="Times New Roman" w:hAnsi="Times New Roman" w:cs="Times New Roman"/>
        </w:rPr>
      </w:pPr>
      <w:bookmarkStart w:id="0" w:name="sub_211"/>
      <w:r>
        <w:rPr>
          <w:rFonts w:ascii="Times New Roman" w:hAnsi="Times New Roman" w:cs="Times New Roman"/>
        </w:rPr>
        <w:t xml:space="preserve">Форма 2.11. </w:t>
      </w:r>
    </w:p>
    <w:p w:rsidR="00C935DD" w:rsidRDefault="00C935DD" w:rsidP="00C935D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0"/>
    <w:p w:rsidR="00C935DD" w:rsidRDefault="00C935DD" w:rsidP="00C935DD">
      <w:pPr>
        <w:ind w:firstLine="720"/>
        <w:jc w:val="both"/>
      </w:pPr>
    </w:p>
    <w:p w:rsidR="00C935DD" w:rsidRPr="00C935DD" w:rsidRDefault="00C935DD" w:rsidP="00C935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</w:r>
    </w:p>
    <w:p w:rsidR="00C935DD" w:rsidRPr="00C935DD" w:rsidRDefault="00C935DD" w:rsidP="00C935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35DD" w:rsidRP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коммунальных услуг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5E7C4C" w:rsidP="00C935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омановский</w:t>
      </w:r>
      <w:r w:rsidR="00C935DD">
        <w:rPr>
          <w:rFonts w:ascii="Times New Roman" w:hAnsi="Times New Roman" w:cs="Times New Roman"/>
          <w:b/>
          <w:sz w:val="20"/>
          <w:szCs w:val="20"/>
        </w:rPr>
        <w:t xml:space="preserve">  «_____»_________________20___г.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5E7C4C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«Валентина</w:t>
      </w:r>
      <w:r w:rsidR="00C935DD">
        <w:rPr>
          <w:rFonts w:ascii="Times New Roman" w:hAnsi="Times New Roman" w:cs="Times New Roman"/>
          <w:sz w:val="20"/>
          <w:szCs w:val="20"/>
        </w:rPr>
        <w:t>» именуемое в дальнейшем «Исполнитель» в лице дире</w:t>
      </w:r>
      <w:r>
        <w:rPr>
          <w:rFonts w:ascii="Times New Roman" w:hAnsi="Times New Roman" w:cs="Times New Roman"/>
          <w:sz w:val="20"/>
          <w:szCs w:val="20"/>
        </w:rPr>
        <w:t xml:space="preserve">ктора Арасланова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Закира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Закиевича</w:t>
      </w:r>
      <w:proofErr w:type="spellEnd"/>
      <w:r w:rsidR="00C935DD"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 и гражданин-собственник _____________________________________________________________________________________________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</w:t>
      </w:r>
    </w:p>
    <w:p w:rsidR="00C935DD" w:rsidRP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адресу:_________________________________________________________________________</w:t>
      </w:r>
      <w:r w:rsidRPr="00C935DD">
        <w:rPr>
          <w:rFonts w:ascii="Times New Roman" w:hAnsi="Times New Roman" w:cs="Times New Roman"/>
          <w:sz w:val="20"/>
          <w:szCs w:val="20"/>
        </w:rPr>
        <w:t>_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 в дальнейшем «Потребитель» заключили настоящий договор о нижеследующем: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Исполнитель обязуется предоставлять Потребителю коммунальные услуги, а Потребитель обязуется оплачивать предоставленные услуги.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2.1. Потребитель обязуется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своевременно, в установленные договором сроки, оплачивать предоставленные услуги;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рационально использовать услуги по их прямому назначению;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соблюдать требования техники безопасности при пользовании услугами;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допускать представителей услуг, имеющих право работать с водоснабжением, для устранений аварий, осмотра инженерного оборудования, приборов учета и контроля.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2.2. Потребитель имеет право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на получение коммунальных услуг установленного качества, безопасного для его жизни и здоровья;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отказаться от уплаты коммунальных услуг в случае нарушения Исполнителем требований, предъявленных в соответствии с настоящим договором к качеству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расторгнуть договор в одностороннем порядке при условии письменного уведомления об этом Исполнителя и полной оплаты поданной энергии;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2.3. Исполнитель обязан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выполнять требования Правил предоставления коммунальных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принимать своевременные меры по предупреждению и устранению нарушения качества предоставляемых услуг Потребителю.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исправить повреждения санитарно-технического и иного оборудования в квартире, произошедшие по вине Потребителя за его счет;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 случае изменения тарифов извещать Потребителя об этом через средства массовой информации. Новый тариф, установленный органами местного самоуправления, применяется с момента опубликования распоряжения;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обеспечить Потребителя, через присоединенную сеть холодным водоснабжением;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осуществлять ремонт водопроводных сетей до границы, устанавливаемой актом разграничения балансовой принадлежности водопроводных сетей.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2.4. Исполнитель имеет право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своевременно получать плату за коммунальные услуги;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подавать исковое заявление в судебные инстанции на Потребителя, в случае несвоевременной оплаты коммунальных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осуществлять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качеством пользования и потребления коммунальных услуг путем проведения осмотров инженерного оборудования у Потребителя;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прекращать предоставление услуг в случае просрочки оплаты Потребителем более трех месяцев;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осуществлять другие права, обусловленные Правилами предоставления коммунальных услуг;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осуществлять замер один раз в год поливочную площадь приусадебных участков, для взимания платы за полив (независимо от вида насаждения).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РАЗМЕР И ПОРЯДОК ОПЛАТЫ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Расчетный период для оплаты коммунальных услуг устанавливается в один календарный месяц. Срок внесения платежей до 10 числа следующего за </w:t>
      </w:r>
      <w:proofErr w:type="gramStart"/>
      <w:r>
        <w:rPr>
          <w:rFonts w:ascii="Times New Roman" w:hAnsi="Times New Roman" w:cs="Times New Roman"/>
          <w:sz w:val="20"/>
          <w:szCs w:val="20"/>
        </w:rPr>
        <w:t>отчетным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месяца;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Количество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/коммунальные услуги по холодному водоснабжению;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Размер оплаты коммунальных услуг на момент заключения договора составил: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Коммунальные услуги по питьевому водоснабжению:</w:t>
      </w:r>
    </w:p>
    <w:tbl>
      <w:tblPr>
        <w:tblStyle w:val="a6"/>
        <w:tblW w:w="10676" w:type="dxa"/>
        <w:tblInd w:w="-432" w:type="dxa"/>
        <w:tblLook w:val="01E0"/>
      </w:tblPr>
      <w:tblGrid>
        <w:gridCol w:w="4500"/>
        <w:gridCol w:w="2216"/>
        <w:gridCol w:w="1980"/>
        <w:gridCol w:w="1980"/>
      </w:tblGrid>
      <w:tr w:rsidR="00C935DD" w:rsidTr="00C935DD">
        <w:trPr>
          <w:trHeight w:val="64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Норматив потребления коммунальной услуги 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питьевому водоснабжению в жилых помещениях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месяц на 1 чел.)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Тарифы на потребление коммунальных услуг по холодному водоснабжению в жилых помещениях  без водомера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1 человека в месяц).</w:t>
            </w:r>
          </w:p>
        </w:tc>
      </w:tr>
      <w:tr w:rsidR="00C935DD" w:rsidTr="00C935DD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DD" w:rsidRDefault="00C935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DD" w:rsidRDefault="00C935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 01.01.201</w:t>
            </w:r>
            <w:r w:rsidR="005E7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__г.</w:t>
            </w:r>
          </w:p>
          <w:p w:rsidR="00C935DD" w:rsidRDefault="00C935D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по 30.06.201</w:t>
            </w:r>
            <w:r w:rsidR="005E7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__г.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 01.0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="005E7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__г. 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по   31.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</w:t>
            </w:r>
            <w:r w:rsidR="005E7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__г.</w:t>
            </w:r>
          </w:p>
          <w:p w:rsidR="00C935DD" w:rsidRDefault="00C935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</w:t>
            </w:r>
          </w:p>
        </w:tc>
      </w:tr>
      <w:tr w:rsidR="00C357D9" w:rsidTr="00B638A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Из уличного водопровода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2</w:t>
            </w:r>
            <w:r w:rsidR="005E7C4C">
              <w:t>9,17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7F383D">
            <w:pPr>
              <w:jc w:val="center"/>
            </w:pPr>
            <w:r>
              <w:t>30,18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без канализации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255EB4">
            <w:pPr>
              <w:jc w:val="center"/>
            </w:pPr>
            <w:r>
              <w:t>48,61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7F383D">
            <w:pPr>
              <w:jc w:val="center"/>
            </w:pPr>
            <w:r>
              <w:t>50,31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 xml:space="preserve">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255EB4">
            <w:pPr>
              <w:jc w:val="center"/>
            </w:pPr>
            <w:r>
              <w:t>77,78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7F383D">
            <w:pPr>
              <w:jc w:val="center"/>
            </w:pPr>
            <w:r>
              <w:t>80,50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унитазом ,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255EB4">
            <w:pPr>
              <w:jc w:val="center"/>
            </w:pPr>
            <w:r>
              <w:t>97,23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7F383D">
            <w:pPr>
              <w:jc w:val="center"/>
            </w:pPr>
            <w:r>
              <w:t>100,62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газом,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255EB4">
            <w:pPr>
              <w:jc w:val="center"/>
            </w:pPr>
            <w:r>
              <w:t>97,23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7F383D">
            <w:pPr>
              <w:jc w:val="center"/>
            </w:pPr>
            <w:r>
              <w:t>100,62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газом, унитазом, без ванн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3,60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255EB4">
            <w:pPr>
              <w:jc w:val="center"/>
            </w:pPr>
            <w:r>
              <w:t>116,67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</w:t>
            </w:r>
            <w:r w:rsidR="005E7C4C">
              <w:t>20,74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 xml:space="preserve">ванной, водонагревателем, работающим на твердом топливе.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1</w:t>
            </w:r>
            <w:r w:rsidR="005E7C4C">
              <w:t>45,84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</w:t>
            </w:r>
            <w:r w:rsidR="005E7C4C">
              <w:t>50,93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ванной, водонагревателем, работающим на твердом топливе, унитазом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5,10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255EB4">
            <w:pPr>
              <w:jc w:val="center"/>
            </w:pPr>
            <w:r>
              <w:t>165,29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5E7C4C" w:rsidP="007F383D">
            <w:pPr>
              <w:jc w:val="center"/>
            </w:pPr>
            <w:r>
              <w:t>171,05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ванной, газовым водонагревателем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4,8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1</w:t>
            </w:r>
            <w:r w:rsidR="006E1681">
              <w:t>55,57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</w:t>
            </w:r>
            <w:r w:rsidR="006E1681">
              <w:t>60,99</w:t>
            </w:r>
          </w:p>
        </w:tc>
      </w:tr>
      <w:tr w:rsidR="00C357D9" w:rsidTr="00A50459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r>
              <w:t>Жилой дом, оборудованный водопроводом, канализацией</w:t>
            </w:r>
            <w:proofErr w:type="gramStart"/>
            <w:r>
              <w:t xml:space="preserve"> ,</w:t>
            </w:r>
            <w:proofErr w:type="gramEnd"/>
            <w:r>
              <w:t>ванной, унитазом, газовым водонагревателем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5,40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255EB4">
            <w:pPr>
              <w:jc w:val="center"/>
            </w:pPr>
            <w:r>
              <w:t>1</w:t>
            </w:r>
            <w:r w:rsidR="006E1681">
              <w:t>75,01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D9" w:rsidRDefault="00C357D9" w:rsidP="007F383D">
            <w:pPr>
              <w:jc w:val="center"/>
            </w:pPr>
            <w:r>
              <w:t>1</w:t>
            </w:r>
            <w:r w:rsidR="006E1681">
              <w:t>81,12</w:t>
            </w:r>
          </w:p>
        </w:tc>
      </w:tr>
    </w:tbl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Тарифы на потребление коммунальных услуг по питьевому водоснабжению при использовании земельного участка и надворных построек без водомера  для населения</w:t>
      </w:r>
    </w:p>
    <w:tbl>
      <w:tblPr>
        <w:tblStyle w:val="a6"/>
        <w:tblW w:w="10620" w:type="dxa"/>
        <w:tblInd w:w="-432" w:type="dxa"/>
        <w:tblLayout w:type="fixed"/>
        <w:tblLook w:val="01E0"/>
      </w:tblPr>
      <w:tblGrid>
        <w:gridCol w:w="4569"/>
        <w:gridCol w:w="2471"/>
        <w:gridCol w:w="1780"/>
        <w:gridCol w:w="1800"/>
      </w:tblGrid>
      <w:tr w:rsidR="00C935DD" w:rsidRPr="007A7462" w:rsidTr="00C935DD">
        <w:trPr>
          <w:trHeight w:val="114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Норматив потребления коммунальных услуг по холодному водоснабжению при использовании земельного участка и надворных построек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с  01.01.201</w:t>
            </w:r>
            <w:r w:rsidR="006E168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__г.</w:t>
            </w:r>
          </w:p>
          <w:p w:rsidR="00C935DD" w:rsidRPr="007A7462" w:rsidRDefault="00C935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по 30.06.201</w:t>
            </w:r>
            <w:r w:rsidR="006E168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_г.</w:t>
            </w:r>
          </w:p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с  01.0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6E168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__г. </w:t>
            </w:r>
          </w:p>
          <w:p w:rsidR="00C935DD" w:rsidRPr="007A7462" w:rsidRDefault="00C935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по  31.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 w:rsidR="006E168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__г.</w:t>
            </w:r>
          </w:p>
          <w:p w:rsidR="00C935DD" w:rsidRPr="007A7462" w:rsidRDefault="00C935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i/>
                <w:sz w:val="20"/>
                <w:szCs w:val="20"/>
              </w:rPr>
              <w:t>руб.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Тариф на питьевую  воду 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 / м</w:t>
            </w:r>
            <w:r w:rsidRPr="007A74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235F" w:rsidRPr="007A7462" w:rsidRDefault="006E1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</w:tr>
      <w:tr w:rsidR="0031235F" w:rsidRPr="007A7462" w:rsidTr="00C935DD">
        <w:tc>
          <w:tcPr>
            <w:tcW w:w="4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На полив земельного участка (куб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етров на 1 кв.метр)</w:t>
            </w:r>
          </w:p>
        </w:tc>
        <w:tc>
          <w:tcPr>
            <w:tcW w:w="2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0,13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F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На содержание надворных построек, в том числе: бани (куб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 xml:space="preserve">етров на 1 человека)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1681">
              <w:rPr>
                <w:sz w:val="20"/>
                <w:szCs w:val="20"/>
              </w:rPr>
              <w:t>6,77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Мойка автомобилей (куб</w:t>
            </w:r>
            <w:proofErr w:type="gramStart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етров на единицу), в том числе: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легковые автомобили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168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40,25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грузовые автомобили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100,62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мотоциклы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- автобусы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F383D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4,5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1681">
              <w:rPr>
                <w:rFonts w:ascii="Times New Roman" w:hAnsi="Times New Roman" w:cs="Times New Roman"/>
                <w:sz w:val="20"/>
                <w:szCs w:val="20"/>
              </w:rPr>
              <w:t>50,93</w:t>
            </w:r>
          </w:p>
        </w:tc>
      </w:tr>
      <w:tr w:rsidR="0031235F" w:rsidRPr="007A7462" w:rsidTr="00C935DD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5F" w:rsidRPr="007A7462" w:rsidRDefault="0031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На водоснабжение и приготовление пищи для сельскохозяйственных животных (куб. метров на 1 голову), в том числе: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Коровы молочные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2,1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70,43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Быки и нетели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60,37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Молодняк КРС до 2-х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 xml:space="preserve">- Телята  в возрасте до 6месяцев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Лошади рабочие, верховые, рысистые и не кормящие матки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60,37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Лошади племенные и кормящие матки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2,4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80,50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-Жеребята в возрасте до 1,5 лет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1,35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6E168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45,28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Овцы и козы</w:t>
            </w:r>
            <w:proofErr w:type="gramStart"/>
            <w:r w:rsidRPr="007A7462">
              <w:rPr>
                <w:sz w:val="20"/>
                <w:szCs w:val="20"/>
              </w:rPr>
              <w:t xml:space="preserve"> ,</w:t>
            </w:r>
            <w:proofErr w:type="gramEnd"/>
            <w:r w:rsidRPr="007A7462">
              <w:rPr>
                <w:sz w:val="20"/>
                <w:szCs w:val="20"/>
              </w:rPr>
              <w:t xml:space="preserve"> взрослые</w:t>
            </w:r>
          </w:p>
          <w:p w:rsidR="0031235F" w:rsidRPr="007A7462" w:rsidRDefault="0031235F" w:rsidP="007A7462">
            <w:pPr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EF7BA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EF7BA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Овцы и козы, молодняк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F7BA1"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EF7BA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Хряки, молодняк, свиньи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0,75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EF7BA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7BA1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Свиноматка с поросятами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1,8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EF7BA1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EF7BA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60,37</w:t>
            </w:r>
          </w:p>
        </w:tc>
      </w:tr>
      <w:tr w:rsidR="0031235F" w:rsidRPr="007A7462" w:rsidTr="007A7462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- Ремонтный молодняк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7A7462">
            <w:pPr>
              <w:jc w:val="center"/>
              <w:rPr>
                <w:sz w:val="20"/>
                <w:szCs w:val="20"/>
              </w:rPr>
            </w:pPr>
            <w:r w:rsidRPr="007A7462">
              <w:rPr>
                <w:sz w:val="20"/>
                <w:szCs w:val="20"/>
              </w:rPr>
              <w:t>0,45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1235F" w:rsidP="00255E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BA1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5F" w:rsidRPr="007A7462" w:rsidRDefault="003522D1" w:rsidP="007A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BA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</w:tr>
    </w:tbl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СРОК ДЕЙСТВИЯ ДОГОВОРА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Настоящий договор считается заключенным с момента первого фактического подключения Потребителя в установленном порядке к присоединенной сети. Договор считается заключенным на неопределенный срок;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Если ни одна из сторон до окончания срока действия договора внесла предложение о заключении нового договора, то отношения до заключения нового договора регулируются ранее заключенным договором.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СПОРЫ.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Споры, которые могут возникнуть по настоящему договору, будут по возможности решаться путем переговоров между сторонами;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В случаях неисполнения или ненадлежащего исполнения обязательства по настоящему договору, ответственность сторон определяется в соответствии с действующим законодательством;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В случае невозможности и 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суда;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Любые изменения к настоящему договору составляют неотъемлемую часть.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Перерасчет размера платы за коммунальные услуги осуществляется на основании письменного заявления поданного в течение действующего месяца. К заявлению прилагаются документы, справки подтверждающие изменение вида платежа за холодное водоснабжение, изменение поливной площади огорода, отсутствие, а/транспорта, скота и т.д.</w:t>
      </w: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Изменение условий договора без согласия Потребителя допускается, в случае изменения тарифов на оказываемые услуги, после их официального опубликования.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C935DD" w:rsidRDefault="00C935DD" w:rsidP="00C935DD">
      <w:pPr>
        <w:rPr>
          <w:rFonts w:ascii="Times New Roman" w:hAnsi="Times New Roman" w:cs="Times New Roman"/>
          <w:b/>
          <w:sz w:val="20"/>
          <w:szCs w:val="20"/>
        </w:rPr>
      </w:pPr>
    </w:p>
    <w:p w:rsidR="00F25048" w:rsidRDefault="00F25048" w:rsidP="00F25048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Потребитель:_____________________                                     Исполнитель: ООО «Валентина»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                        в лице директора Арасланова 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                       </w:t>
      </w:r>
      <w:proofErr w:type="spellStart"/>
      <w:r>
        <w:rPr>
          <w:sz w:val="20"/>
          <w:szCs w:val="20"/>
        </w:rPr>
        <w:t>Закира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Закиевича</w:t>
      </w:r>
      <w:proofErr w:type="spellEnd"/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Адрес:____________________________                     461837ОренбургскаяоблАлександровский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                             район,</w:t>
      </w:r>
    </w:p>
    <w:p w:rsidR="00122C7E" w:rsidRDefault="00122C7E" w:rsidP="00122C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Дом№</w:t>
      </w:r>
      <w:proofErr w:type="spellEnd"/>
      <w:r>
        <w:rPr>
          <w:sz w:val="20"/>
          <w:szCs w:val="20"/>
        </w:rPr>
        <w:t>_____ кВ ______                                                                пос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 xml:space="preserve">омановский, ул. Центральная, 25                         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Тел.8(35359) 25-3-34.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Паспорт: серия_____ №______________                                 ИНН 5621020400 ОГРН 1115658027627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Выдан:_____________________________                                 КПП 562101001  ОКАТО 53206831001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4230781064633430074439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                            </w:t>
      </w:r>
      <w:proofErr w:type="gramStart"/>
      <w:r>
        <w:rPr>
          <w:sz w:val="20"/>
          <w:szCs w:val="20"/>
        </w:rPr>
        <w:t>Оренбургское</w:t>
      </w:r>
      <w:proofErr w:type="gramEnd"/>
      <w:r>
        <w:rPr>
          <w:sz w:val="20"/>
          <w:szCs w:val="20"/>
        </w:rPr>
        <w:t xml:space="preserve">  ОСБ 8623 г. Оренбург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                             </w:t>
      </w:r>
      <w:proofErr w:type="spellStart"/>
      <w:r>
        <w:rPr>
          <w:sz w:val="20"/>
          <w:szCs w:val="20"/>
        </w:rPr>
        <w:t>Новосергиевское</w:t>
      </w:r>
      <w:proofErr w:type="spellEnd"/>
      <w:r>
        <w:rPr>
          <w:sz w:val="20"/>
          <w:szCs w:val="20"/>
        </w:rPr>
        <w:t xml:space="preserve">  ОСБ 6094/043                  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     К/с 30101810600000006601  БИК 045354601</w:t>
      </w:r>
    </w:p>
    <w:p w:rsidR="00122C7E" w:rsidRDefault="00122C7E" w:rsidP="00122C7E">
      <w:pPr>
        <w:rPr>
          <w:sz w:val="20"/>
          <w:szCs w:val="20"/>
        </w:rPr>
      </w:pPr>
    </w:p>
    <w:p w:rsidR="00122C7E" w:rsidRDefault="00122C7E" w:rsidP="00122C7E">
      <w:pPr>
        <w:rPr>
          <w:sz w:val="20"/>
          <w:szCs w:val="20"/>
        </w:rPr>
      </w:pP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Подпись:  __________________________                                 Подпись:__________________________________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5DD" w:rsidRDefault="00122C7E" w:rsidP="00122C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935DD" w:rsidRDefault="00C935DD" w:rsidP="0017721D">
      <w:pPr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АКТ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разграничения балансовой принадлежности тепловых и водопроводных сетей.</w:t>
      </w:r>
    </w:p>
    <w:p w:rsidR="00C935DD" w:rsidRDefault="00C935DD" w:rsidP="00C935D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Согласно п.2.3ж. Договора на оказание коммунальных услуг индивидуальным (частным) лицам составляется данный акт разграничения, согласно которому ответственность за надлежащее техническое состояние основных тепловых и водопроводных сетей, находящихся на б</w:t>
      </w:r>
      <w:r w:rsidR="003A10F8">
        <w:rPr>
          <w:rFonts w:ascii="Times New Roman" w:hAnsi="Times New Roman" w:cs="Times New Roman"/>
          <w:sz w:val="20"/>
          <w:szCs w:val="20"/>
        </w:rPr>
        <w:t>алансе ООО «</w:t>
      </w:r>
      <w:bookmarkStart w:id="1" w:name="_GoBack"/>
      <w:bookmarkEnd w:id="1"/>
      <w:r w:rsidR="00EF7BA1">
        <w:rPr>
          <w:rFonts w:ascii="Times New Roman" w:hAnsi="Times New Roman" w:cs="Times New Roman"/>
          <w:sz w:val="20"/>
          <w:szCs w:val="20"/>
        </w:rPr>
        <w:t>Валентина</w:t>
      </w:r>
      <w:r>
        <w:rPr>
          <w:rFonts w:ascii="Times New Roman" w:hAnsi="Times New Roman" w:cs="Times New Roman"/>
          <w:sz w:val="20"/>
          <w:szCs w:val="20"/>
        </w:rPr>
        <w:t>» несет данная организация. Потребитель несет ответственность за сохранность и надлежащее техническое состояние тепловых и водопроводных сетей, отходящих от основной трассы.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Точкой разграничения балансовой принадлежности является точка присоединения тепловых и водопроводных сетей Потребителя к основной трассе.</w:t>
      </w:r>
    </w:p>
    <w:p w:rsidR="00C935DD" w:rsidRDefault="00C935DD" w:rsidP="00C935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Настоящий акт является неотъемлемой частью договора на оказание коммунальных услуг индивидуальным (частным) лицам.</w:t>
      </w: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rPr>
          <w:rFonts w:ascii="Times New Roman" w:hAnsi="Times New Roman" w:cs="Times New Roman"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122C7E" w:rsidRDefault="00122C7E" w:rsidP="00122C7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Потребитель:_____________________                                     Исполнитель: ООО «Валентина»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                        в лице директора Арасланова 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                       </w:t>
      </w:r>
      <w:proofErr w:type="spellStart"/>
      <w:r>
        <w:rPr>
          <w:sz w:val="20"/>
          <w:szCs w:val="20"/>
        </w:rPr>
        <w:t>Закира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Закиевича</w:t>
      </w:r>
      <w:proofErr w:type="spellEnd"/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Адрес:____________________________                     461837ОренбургскаяоблАлександровский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                             район,</w:t>
      </w:r>
    </w:p>
    <w:p w:rsidR="00122C7E" w:rsidRDefault="00122C7E" w:rsidP="00122C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Дом№</w:t>
      </w:r>
      <w:proofErr w:type="spellEnd"/>
      <w:r>
        <w:rPr>
          <w:sz w:val="20"/>
          <w:szCs w:val="20"/>
        </w:rPr>
        <w:t>_____ кВ ______                                                                пос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 xml:space="preserve">омановский, ул. Центральная, 25                         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Тел.8(35359) 25-3-34.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Паспорт: серия_____ №______________                                 ИНН 5621020400 ОГРН 1115658027627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Выдан:_____________________________                                 КПП 562101001  ОКАТО 53206831001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                         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4230781064633430074439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                            </w:t>
      </w:r>
      <w:proofErr w:type="gramStart"/>
      <w:r>
        <w:rPr>
          <w:sz w:val="20"/>
          <w:szCs w:val="20"/>
        </w:rPr>
        <w:t>Оренбургское</w:t>
      </w:r>
      <w:proofErr w:type="gramEnd"/>
      <w:r>
        <w:rPr>
          <w:sz w:val="20"/>
          <w:szCs w:val="20"/>
        </w:rPr>
        <w:t xml:space="preserve">  ОСБ 8623 г. Оренбург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                             </w:t>
      </w:r>
      <w:proofErr w:type="spellStart"/>
      <w:r>
        <w:rPr>
          <w:sz w:val="20"/>
          <w:szCs w:val="20"/>
        </w:rPr>
        <w:t>Новосергиевское</w:t>
      </w:r>
      <w:proofErr w:type="spellEnd"/>
      <w:r>
        <w:rPr>
          <w:sz w:val="20"/>
          <w:szCs w:val="20"/>
        </w:rPr>
        <w:t xml:space="preserve">  ОСБ 6094/043                   </w:t>
      </w: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>___________________________________                        К/с 30101810600000006601  БИК 045354601</w:t>
      </w:r>
    </w:p>
    <w:p w:rsidR="00122C7E" w:rsidRDefault="00122C7E" w:rsidP="00122C7E">
      <w:pPr>
        <w:rPr>
          <w:sz w:val="20"/>
          <w:szCs w:val="20"/>
        </w:rPr>
      </w:pPr>
    </w:p>
    <w:p w:rsidR="00122C7E" w:rsidRDefault="00122C7E" w:rsidP="00122C7E">
      <w:pPr>
        <w:rPr>
          <w:sz w:val="20"/>
          <w:szCs w:val="20"/>
        </w:rPr>
      </w:pPr>
    </w:p>
    <w:p w:rsidR="00122C7E" w:rsidRDefault="00122C7E" w:rsidP="00122C7E">
      <w:pPr>
        <w:rPr>
          <w:sz w:val="20"/>
          <w:szCs w:val="20"/>
        </w:rPr>
      </w:pPr>
      <w:r>
        <w:rPr>
          <w:sz w:val="20"/>
          <w:szCs w:val="20"/>
        </w:rPr>
        <w:t xml:space="preserve">Подпись:  __________________________                                 Подпись:__________________________________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C7E" w:rsidRDefault="00122C7E" w:rsidP="00122C7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C935DD" w:rsidRDefault="00122C7E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6</w:t>
      </w:r>
      <w:r w:rsidR="00C935DD">
        <w:rPr>
          <w:rFonts w:ascii="Times New Roman" w:hAnsi="Times New Roman"/>
          <w:b/>
          <w:sz w:val="20"/>
          <w:szCs w:val="20"/>
        </w:rPr>
        <w:t xml:space="preserve">. ПОРЯДОК ЗАКЛЮЧЕНИЯ ДОГОВОРОВ НА ПОДКЛЮЧЕНИЕ </w:t>
      </w:r>
    </w:p>
    <w:p w:rsidR="00C935DD" w:rsidRDefault="00C935DD" w:rsidP="00C935D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СИСТЕМЕ ВОДОСНАБЖЕНИЯ.</w:t>
      </w:r>
    </w:p>
    <w:p w:rsidR="00C935DD" w:rsidRDefault="00C935DD" w:rsidP="00C935D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Заказчик обращается с заявлением о заключении договора на подключение объекта капитального строительства к водопроводным сетям в 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>» находящееся по адресу:</w:t>
      </w:r>
      <w:r w:rsidR="00122C7E">
        <w:rPr>
          <w:rFonts w:ascii="Times New Roman" w:hAnsi="Times New Roman"/>
          <w:b/>
          <w:sz w:val="20"/>
          <w:szCs w:val="20"/>
        </w:rPr>
        <w:t>461837</w:t>
      </w:r>
      <w:r>
        <w:rPr>
          <w:rFonts w:ascii="Times New Roman" w:hAnsi="Times New Roman"/>
          <w:b/>
          <w:sz w:val="20"/>
          <w:szCs w:val="20"/>
        </w:rPr>
        <w:t xml:space="preserve">, Оренбургская </w:t>
      </w:r>
      <w:r w:rsidR="00122C7E">
        <w:rPr>
          <w:rFonts w:ascii="Times New Roman" w:hAnsi="Times New Roman"/>
          <w:b/>
          <w:sz w:val="20"/>
          <w:szCs w:val="20"/>
        </w:rPr>
        <w:t>область Александровский район п</w:t>
      </w:r>
      <w:proofErr w:type="gramStart"/>
      <w:r w:rsidR="00122C7E">
        <w:rPr>
          <w:rFonts w:ascii="Times New Roman" w:hAnsi="Times New Roman"/>
          <w:b/>
          <w:sz w:val="20"/>
          <w:szCs w:val="20"/>
        </w:rPr>
        <w:t>.Р</w:t>
      </w:r>
      <w:proofErr w:type="gramEnd"/>
      <w:r w:rsidR="00122C7E">
        <w:rPr>
          <w:rFonts w:ascii="Times New Roman" w:hAnsi="Times New Roman"/>
          <w:b/>
          <w:sz w:val="20"/>
          <w:szCs w:val="20"/>
        </w:rPr>
        <w:t>омановский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 w:rsidR="00F25048">
        <w:rPr>
          <w:rFonts w:ascii="Times New Roman" w:hAnsi="Times New Roman"/>
          <w:sz w:val="20"/>
          <w:szCs w:val="20"/>
        </w:rPr>
        <w:t xml:space="preserve">Контролер-кассир </w:t>
      </w:r>
      <w:r>
        <w:rPr>
          <w:rFonts w:ascii="Times New Roman" w:hAnsi="Times New Roman"/>
          <w:sz w:val="20"/>
          <w:szCs w:val="20"/>
        </w:rPr>
        <w:t>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 w:rsidR="00F25048">
        <w:rPr>
          <w:rFonts w:ascii="Times New Roman" w:hAnsi="Times New Roman"/>
          <w:sz w:val="20"/>
          <w:szCs w:val="20"/>
        </w:rPr>
        <w:t>» проверяет</w:t>
      </w:r>
      <w:r>
        <w:rPr>
          <w:rFonts w:ascii="Times New Roman" w:hAnsi="Times New Roman"/>
          <w:sz w:val="20"/>
          <w:szCs w:val="20"/>
        </w:rPr>
        <w:t xml:space="preserve"> данные и наличие всех приложений к заявлению, предоставляемых Заказчиком.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</w:t>
      </w:r>
      <w:r>
        <w:rPr>
          <w:rFonts w:ascii="Times New Roman" w:hAnsi="Times New Roman"/>
          <w:sz w:val="20"/>
          <w:szCs w:val="20"/>
        </w:rPr>
        <w:t>. Для заключения договора с Заказчиком 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>» необходимы следующие документы: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смету на выполнение вышеуказанных мероприятий;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№ и дату технических условий, на основании которых планируется подключение объекта.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3.4</w:t>
      </w:r>
      <w:r>
        <w:rPr>
          <w:rFonts w:ascii="Times New Roman" w:hAnsi="Times New Roman"/>
          <w:sz w:val="20"/>
          <w:szCs w:val="20"/>
        </w:rPr>
        <w:t xml:space="preserve">. На основании полученных данных </w:t>
      </w:r>
      <w:r w:rsidR="00F25048">
        <w:rPr>
          <w:rFonts w:ascii="Times New Roman" w:hAnsi="Times New Roman"/>
          <w:sz w:val="20"/>
          <w:szCs w:val="20"/>
        </w:rPr>
        <w:t xml:space="preserve">директором </w:t>
      </w:r>
      <w:r>
        <w:rPr>
          <w:rFonts w:ascii="Times New Roman" w:hAnsi="Times New Roman"/>
          <w:sz w:val="20"/>
          <w:szCs w:val="20"/>
        </w:rPr>
        <w:t>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 xml:space="preserve">» в течение </w:t>
      </w:r>
      <w:r>
        <w:rPr>
          <w:rFonts w:ascii="Times New Roman" w:hAnsi="Times New Roman"/>
          <w:b/>
          <w:sz w:val="20"/>
          <w:szCs w:val="20"/>
        </w:rPr>
        <w:t>30-ти рабочих дней</w:t>
      </w:r>
      <w:r>
        <w:rPr>
          <w:rFonts w:ascii="Times New Roman" w:hAnsi="Times New Roman"/>
          <w:sz w:val="20"/>
          <w:szCs w:val="20"/>
        </w:rPr>
        <w:t xml:space="preserve"> со дня подачи заявления, подготавливается договор на подключение к системе водоснабжения (Приложение 8).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3.5</w:t>
      </w:r>
      <w:r>
        <w:rPr>
          <w:rFonts w:ascii="Times New Roman" w:hAnsi="Times New Roman"/>
          <w:sz w:val="20"/>
          <w:szCs w:val="20"/>
        </w:rPr>
        <w:t>. Договор, в двух экземплярах, подписывается директором 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>».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</w:rPr>
        <w:t xml:space="preserve"> Подписанный со стороны Исполнителя договор регистрируется в журнале учета технических условий и заключенных договоров (Приложение 4).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3.7</w:t>
      </w:r>
      <w:r>
        <w:rPr>
          <w:rFonts w:ascii="Times New Roman" w:hAnsi="Times New Roman"/>
          <w:sz w:val="20"/>
          <w:szCs w:val="20"/>
        </w:rPr>
        <w:t>. После регистрации договор, в двух экземплярах, направляется на подпись Заказчику.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3.8</w:t>
      </w:r>
      <w:r>
        <w:rPr>
          <w:rFonts w:ascii="Times New Roman" w:hAnsi="Times New Roman"/>
          <w:sz w:val="20"/>
          <w:szCs w:val="20"/>
        </w:rPr>
        <w:t>. Один экземпляр подписанного обеими сторонами договор Заказчик возвра</w:t>
      </w:r>
      <w:r w:rsidR="00122C7E">
        <w:rPr>
          <w:rFonts w:ascii="Times New Roman" w:hAnsi="Times New Roman"/>
          <w:sz w:val="20"/>
          <w:szCs w:val="20"/>
        </w:rPr>
        <w:t>щает в ООО «Валентина</w:t>
      </w:r>
      <w:r>
        <w:rPr>
          <w:rFonts w:ascii="Times New Roman" w:hAnsi="Times New Roman"/>
          <w:sz w:val="20"/>
          <w:szCs w:val="20"/>
        </w:rPr>
        <w:t>».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3.9</w:t>
      </w:r>
      <w:r>
        <w:rPr>
          <w:rFonts w:ascii="Times New Roman" w:hAnsi="Times New Roman"/>
          <w:sz w:val="20"/>
          <w:szCs w:val="20"/>
        </w:rPr>
        <w:t>. После подписания договора обеими сторонами Заказчик берет  в 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>» счет на оплату или оплачивает наличными денежными средствами в касс</w:t>
      </w:r>
      <w:proofErr w:type="gramStart"/>
      <w:r>
        <w:rPr>
          <w:rFonts w:ascii="Times New Roman" w:hAnsi="Times New Roman"/>
          <w:sz w:val="20"/>
          <w:szCs w:val="20"/>
        </w:rPr>
        <w:t>у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>».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3.10.</w:t>
      </w:r>
      <w:r>
        <w:rPr>
          <w:rFonts w:ascii="Times New Roman" w:hAnsi="Times New Roman"/>
          <w:sz w:val="20"/>
          <w:szCs w:val="20"/>
        </w:rPr>
        <w:t xml:space="preserve"> После оплаты Заказчиком, 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>» выполняются необходимые для подключения Заказчика мероприятия, предусмотренные договором.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3.11.</w:t>
      </w:r>
      <w:r>
        <w:rPr>
          <w:rFonts w:ascii="Times New Roman" w:hAnsi="Times New Roman"/>
          <w:sz w:val="20"/>
          <w:szCs w:val="20"/>
        </w:rPr>
        <w:t xml:space="preserve"> По выполнению мероприятий, 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>
        <w:rPr>
          <w:rFonts w:ascii="Times New Roman" w:hAnsi="Times New Roman"/>
          <w:sz w:val="20"/>
          <w:szCs w:val="20"/>
        </w:rPr>
        <w:t>» направляются в адрес Заказчика акт выполненных работ и счет-фактура.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3.12.</w:t>
      </w:r>
      <w:r w:rsidR="00F25048" w:rsidRPr="00F25048">
        <w:rPr>
          <w:rFonts w:ascii="Times New Roman" w:hAnsi="Times New Roman"/>
          <w:sz w:val="20"/>
          <w:szCs w:val="20"/>
        </w:rPr>
        <w:t>Контролер-кассир</w:t>
      </w:r>
      <w:r>
        <w:rPr>
          <w:rFonts w:ascii="Times New Roman" w:hAnsi="Times New Roman"/>
          <w:sz w:val="20"/>
          <w:szCs w:val="20"/>
        </w:rPr>
        <w:t xml:space="preserve"> ООО «</w:t>
      </w:r>
      <w:r w:rsidR="00122C7E">
        <w:rPr>
          <w:rFonts w:ascii="Times New Roman" w:hAnsi="Times New Roman"/>
          <w:sz w:val="20"/>
          <w:szCs w:val="20"/>
        </w:rPr>
        <w:t>Валентина</w:t>
      </w:r>
      <w:r w:rsidR="00F250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» вносит записи о заключении и оплате договоров в журналах учета технических условий и заключенных договоров. 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122C7E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«Валентина</w:t>
      </w:r>
      <w:r w:rsidR="00F25048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                  З.З.Арасланов</w:t>
      </w: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C935DD" w:rsidRDefault="00C935DD" w:rsidP="00C935DD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EA3853" w:rsidRDefault="00EA3853"/>
    <w:sectPr w:rsidR="00EA3853" w:rsidSect="00E2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BD9"/>
    <w:rsid w:val="00122C7E"/>
    <w:rsid w:val="0017721D"/>
    <w:rsid w:val="001C78F7"/>
    <w:rsid w:val="001D0724"/>
    <w:rsid w:val="0031235F"/>
    <w:rsid w:val="003522D1"/>
    <w:rsid w:val="003A10F8"/>
    <w:rsid w:val="005E7C4C"/>
    <w:rsid w:val="006E1681"/>
    <w:rsid w:val="007A7462"/>
    <w:rsid w:val="00B638AB"/>
    <w:rsid w:val="00C357D9"/>
    <w:rsid w:val="00C935DD"/>
    <w:rsid w:val="00CF4BD9"/>
    <w:rsid w:val="00E25CCE"/>
    <w:rsid w:val="00E4763F"/>
    <w:rsid w:val="00EA3853"/>
    <w:rsid w:val="00EF7BA1"/>
    <w:rsid w:val="00F2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5D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935D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35DD"/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No Spacing"/>
    <w:qFormat/>
    <w:rsid w:val="00C935D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1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35D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35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C935DD"/>
    <w:pPr>
      <w:widowControl/>
      <w:autoSpaceDE/>
      <w:autoSpaceDN/>
      <w:adjustRightInd/>
      <w:jc w:val="center"/>
    </w:pPr>
    <w:rPr>
      <w:rFonts w:ascii="Calibri" w:eastAsia="Calibri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935DD"/>
    <w:rPr>
      <w:rFonts w:ascii="Calibri" w:eastAsia="Calibri" w:hAnsi="Calibri" w:cs="Times New Roman"/>
      <w:sz w:val="28"/>
      <w:szCs w:val="28"/>
      <w:lang w:eastAsia="ru-RU"/>
    </w:rPr>
  </w:style>
  <w:style w:type="paragraph" w:styleId="a5">
    <w:name w:val="No Spacing"/>
    <w:qFormat/>
    <w:rsid w:val="00C935D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10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2014-12-23T08:56:00Z</cp:lastPrinted>
  <dcterms:created xsi:type="dcterms:W3CDTF">2014-02-22T08:50:00Z</dcterms:created>
  <dcterms:modified xsi:type="dcterms:W3CDTF">2017-03-15T10:36:00Z</dcterms:modified>
</cp:coreProperties>
</file>