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3B" w:rsidRDefault="00B0583B" w:rsidP="00B0583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</w:t>
      </w:r>
    </w:p>
    <w:p w:rsidR="00F33EF0" w:rsidRPr="00DA6D21" w:rsidRDefault="00F33EF0" w:rsidP="00B0583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F33EF0">
        <w:rPr>
          <w:rFonts w:ascii="Times New Roman" w:eastAsia="Times New Roman" w:hAnsi="Times New Roman"/>
          <w:sz w:val="28"/>
          <w:szCs w:val="28"/>
          <w:lang w:eastAsia="ru-RU"/>
        </w:rPr>
        <w:t>решения о внесении изменений в решение Совета депутатов муниципального образования Александровский район от 22.12.2021 года № 57 «О бюджете муниципального образования Александровский район на 2022 год и плановый период 2023-2024 годов» на 2022 год</w:t>
      </w:r>
    </w:p>
    <w:p w:rsidR="00B0583B" w:rsidRPr="00DA6D21" w:rsidRDefault="00B0583B" w:rsidP="00B0583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(Данилова Н.А. – начальник финансового отдела администрации Александровского района)</w:t>
      </w:r>
    </w:p>
    <w:p w:rsidR="00B0583B" w:rsidRPr="00DA6D21" w:rsidRDefault="00B0583B" w:rsidP="00B0583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83B" w:rsidRPr="00DA6D21" w:rsidRDefault="00B0583B" w:rsidP="00B0583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D21">
        <w:rPr>
          <w:rFonts w:ascii="Times New Roman" w:eastAsia="Times New Roman" w:hAnsi="Times New Roman"/>
          <w:b/>
          <w:sz w:val="28"/>
          <w:szCs w:val="28"/>
          <w:lang w:eastAsia="ru-RU"/>
        </w:rPr>
        <w:t>Добрый день, уважаемые коллеги, члены Общественного совета!</w:t>
      </w:r>
    </w:p>
    <w:p w:rsidR="00B0583B" w:rsidRDefault="00B0583B" w:rsidP="00B0583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3EF0" w:rsidRPr="00F33EF0" w:rsidRDefault="00F33EF0" w:rsidP="00F33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EF0">
        <w:rPr>
          <w:rFonts w:ascii="Times New Roman" w:hAnsi="Times New Roman"/>
          <w:sz w:val="28"/>
          <w:szCs w:val="28"/>
        </w:rPr>
        <w:t>Проектом решения о внесении изменений в решение Совета депутатов муниципального образования Александровский район от 22.12.2021 года № 57 «О бюджете муниципального образования Александровский район на 2022 год и плановый период 2023-2024 годов» на 2022 год предусматриваются следующие изменения и дополнения в бюджет на 2022 – 2024 годы:</w:t>
      </w:r>
    </w:p>
    <w:p w:rsidR="00F33EF0" w:rsidRPr="00F33EF0" w:rsidRDefault="00F33EF0" w:rsidP="00F3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EF0">
        <w:rPr>
          <w:rFonts w:ascii="Times New Roman" w:hAnsi="Times New Roman"/>
          <w:b/>
          <w:sz w:val="28"/>
          <w:szCs w:val="28"/>
        </w:rPr>
        <w:t>1) Изменения доходной части бюджета</w:t>
      </w:r>
    </w:p>
    <w:p w:rsidR="00F33EF0" w:rsidRPr="00F33EF0" w:rsidRDefault="00F33EF0" w:rsidP="00F33EF0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3EF0">
        <w:rPr>
          <w:rFonts w:ascii="Times New Roman" w:hAnsi="Times New Roman"/>
          <w:b/>
          <w:sz w:val="28"/>
          <w:szCs w:val="28"/>
        </w:rPr>
        <w:tab/>
      </w:r>
      <w:r w:rsidRPr="00F33EF0">
        <w:rPr>
          <w:rFonts w:ascii="Times New Roman" w:hAnsi="Times New Roman"/>
          <w:bCs/>
          <w:sz w:val="28"/>
          <w:szCs w:val="28"/>
        </w:rPr>
        <w:t>т</w:t>
      </w:r>
      <w:r w:rsidRPr="00F33EF0">
        <w:rPr>
          <w:rFonts w:ascii="Times New Roman" w:hAnsi="Times New Roman"/>
        </w:rPr>
        <w:t>ыс. руб</w:t>
      </w:r>
      <w:r w:rsidRPr="00F33EF0">
        <w:rPr>
          <w:rFonts w:ascii="Times New Roman" w:hAnsi="Times New Roman"/>
          <w:sz w:val="28"/>
          <w:szCs w:val="28"/>
        </w:rPr>
        <w:t>.</w:t>
      </w:r>
    </w:p>
    <w:tbl>
      <w:tblPr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4835"/>
        <w:gridCol w:w="1701"/>
        <w:gridCol w:w="2127"/>
      </w:tblGrid>
      <w:tr w:rsidR="00F33EF0" w:rsidRPr="00F33EF0" w:rsidTr="00F33EF0">
        <w:trPr>
          <w:trHeight w:val="428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ind w:left="204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x-none"/>
              </w:rPr>
            </w:pPr>
            <w:r w:rsidRPr="00F33E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x-none"/>
              </w:rPr>
              <w:t>Наименование 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</w:t>
            </w:r>
          </w:p>
        </w:tc>
      </w:tr>
      <w:tr w:rsidR="00F33EF0" w:rsidRPr="00F33EF0" w:rsidTr="00F33EF0">
        <w:trPr>
          <w:trHeight w:val="24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</w:tr>
      <w:tr w:rsidR="00F33EF0" w:rsidRPr="00F33EF0" w:rsidTr="00F33EF0">
        <w:trPr>
          <w:trHeight w:val="336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3EF0">
              <w:rPr>
                <w:rFonts w:ascii="Times New Roman" w:hAnsi="Times New Roman"/>
                <w:sz w:val="20"/>
                <w:szCs w:val="20"/>
              </w:rPr>
              <w:t>1 01 02000 01 0000 110</w:t>
            </w:r>
            <w:r w:rsidRPr="00F33EF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F33EF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+835,4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корректировка плановых показателей в связи с ожидаемым поступлениями платежей </w:t>
            </w:r>
          </w:p>
          <w:p w:rsidR="00F33EF0" w:rsidRPr="00F33EF0" w:rsidRDefault="00F33EF0" w:rsidP="00F3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EF0" w:rsidRPr="00F33EF0" w:rsidTr="00F33EF0">
        <w:trPr>
          <w:trHeight w:val="1249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3EF0">
              <w:rPr>
                <w:rFonts w:ascii="Times New Roman" w:hAnsi="Times New Roman"/>
                <w:sz w:val="20"/>
                <w:szCs w:val="20"/>
              </w:rPr>
              <w:t>1 05 01000 00 0000 110</w:t>
            </w:r>
            <w:r w:rsidRPr="00F33EF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F33EF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+4175,0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 xml:space="preserve">корректировка плановых показателей в связи с ожидаемым поступлениями платежей </w:t>
            </w:r>
          </w:p>
        </w:tc>
      </w:tr>
      <w:tr w:rsidR="00F33EF0" w:rsidRPr="00F33EF0" w:rsidTr="00F33EF0">
        <w:trPr>
          <w:trHeight w:val="1327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3EF0">
              <w:rPr>
                <w:rFonts w:ascii="Times New Roman" w:hAnsi="Times New Roman"/>
                <w:sz w:val="20"/>
                <w:szCs w:val="20"/>
              </w:rPr>
              <w:t>1 05 03010 01 0000 110</w:t>
            </w:r>
            <w:r w:rsidRPr="00F33EF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+548,5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 xml:space="preserve">корректировка плановых показателей в связи с ожидаемым поступлениями платежей </w:t>
            </w:r>
          </w:p>
        </w:tc>
      </w:tr>
      <w:tr w:rsidR="00F33EF0" w:rsidRPr="00F33EF0" w:rsidTr="00F33EF0">
        <w:trPr>
          <w:trHeight w:val="1277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3EF0">
              <w:rPr>
                <w:rFonts w:ascii="Times New Roman" w:hAnsi="Times New Roman"/>
                <w:sz w:val="20"/>
                <w:szCs w:val="20"/>
              </w:rPr>
              <w:t>1 05 04000 02 0000 110</w:t>
            </w:r>
            <w:r w:rsidRPr="00F33EF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+223,0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 xml:space="preserve">корректировка плановых показателей в связи с ожидаемым </w:t>
            </w:r>
            <w:r w:rsidRPr="00F33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поступлениями платежей </w:t>
            </w:r>
          </w:p>
        </w:tc>
      </w:tr>
      <w:tr w:rsidR="00F33EF0" w:rsidRPr="00F33EF0" w:rsidTr="00F33EF0">
        <w:trPr>
          <w:trHeight w:val="633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3EF0">
              <w:rPr>
                <w:rFonts w:ascii="Times New Roman" w:hAnsi="Times New Roman"/>
                <w:sz w:val="20"/>
                <w:szCs w:val="20"/>
              </w:rPr>
              <w:lastRenderedPageBreak/>
              <w:t>1 12 01010 01 0000 120</w:t>
            </w:r>
            <w:r w:rsidRPr="00F33EF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 xml:space="preserve">корректировка плановых показателей в связи с ожидаемым поступлениями платежей </w:t>
            </w:r>
          </w:p>
        </w:tc>
      </w:tr>
      <w:tr w:rsidR="00F33EF0" w:rsidRPr="00F33EF0" w:rsidTr="00F33EF0">
        <w:trPr>
          <w:trHeight w:val="644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3EF0">
              <w:rPr>
                <w:rFonts w:ascii="Times New Roman" w:hAnsi="Times New Roman"/>
                <w:sz w:val="20"/>
                <w:szCs w:val="20"/>
              </w:rPr>
              <w:t>1 13 02995 05 0000 130</w:t>
            </w:r>
            <w:r w:rsidRPr="00F33EF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 xml:space="preserve">корректировка плановых показателей под фактическое поступление </w:t>
            </w:r>
          </w:p>
        </w:tc>
      </w:tr>
      <w:tr w:rsidR="00F33EF0" w:rsidRPr="00F33EF0" w:rsidTr="00F33EF0">
        <w:trPr>
          <w:trHeight w:val="1896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3EF0">
              <w:rPr>
                <w:rFonts w:ascii="Times New Roman" w:hAnsi="Times New Roman"/>
                <w:sz w:val="20"/>
                <w:szCs w:val="20"/>
              </w:rPr>
              <w:t>1 14 06013 05 0000 430</w:t>
            </w:r>
            <w:r w:rsidRPr="00F33EF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+218,6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 xml:space="preserve">корректировка плановых показателей в связи с ожидаемым поступлениями платежей </w:t>
            </w:r>
          </w:p>
        </w:tc>
      </w:tr>
      <w:tr w:rsidR="00F33EF0" w:rsidRPr="00F33EF0" w:rsidTr="00F33EF0">
        <w:trPr>
          <w:trHeight w:val="1896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3EF0">
              <w:rPr>
                <w:rFonts w:ascii="Times New Roman" w:hAnsi="Times New Roman"/>
                <w:sz w:val="20"/>
                <w:szCs w:val="20"/>
              </w:rPr>
              <w:t>1 16 00000 00 0000 000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+258,0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 xml:space="preserve">корректировка плановых показателей в связи с ожидаемым поступлениями платежей </w:t>
            </w:r>
          </w:p>
        </w:tc>
      </w:tr>
      <w:tr w:rsidR="00F33EF0" w:rsidRPr="00F33EF0" w:rsidTr="00F33EF0">
        <w:trPr>
          <w:trHeight w:val="371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EF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EF0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+6300,0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EF0" w:rsidRPr="00F33EF0" w:rsidTr="00F33EF0">
        <w:trPr>
          <w:trHeight w:val="40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F33EF0" w:rsidRPr="00F33EF0" w:rsidTr="00F33EF0">
        <w:trPr>
          <w:trHeight w:val="980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3EF0">
              <w:rPr>
                <w:rFonts w:ascii="Times New Roman" w:hAnsi="Times New Roman"/>
                <w:sz w:val="20"/>
                <w:szCs w:val="20"/>
              </w:rPr>
              <w:t>2 02 15002 05 0000 150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+1866,0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>корректировка плановых показателей на основании уведомления Министерства строительства Оренбургской области б/н от 08.08.2022 года</w:t>
            </w:r>
          </w:p>
        </w:tc>
      </w:tr>
      <w:tr w:rsidR="00F33EF0" w:rsidRPr="00F33EF0" w:rsidTr="00F33EF0">
        <w:trPr>
          <w:trHeight w:val="1064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3EF0">
              <w:rPr>
                <w:rFonts w:ascii="Times New Roman" w:hAnsi="Times New Roman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 xml:space="preserve">корректировка плановых показателей на основании уведомления Министерства социального развития Оренбургской области № 150 от 16.08.2022 года </w:t>
            </w:r>
          </w:p>
        </w:tc>
      </w:tr>
      <w:tr w:rsidR="00F33EF0" w:rsidRPr="00F33EF0" w:rsidTr="00F33EF0">
        <w:trPr>
          <w:trHeight w:val="708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3EF0">
              <w:rPr>
                <w:rFonts w:ascii="Times New Roman" w:hAnsi="Times New Roman"/>
                <w:sz w:val="20"/>
                <w:szCs w:val="20"/>
              </w:rPr>
              <w:t>2 02 49 999 05 0000 150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+1300,0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>корректировка плановых показателей на основании уведомления Министерства региональной и информационной политики Оренбургской области № 25 от 07.07.2022 года</w:t>
            </w:r>
          </w:p>
        </w:tc>
      </w:tr>
      <w:tr w:rsidR="00F33EF0" w:rsidRPr="00F33EF0" w:rsidTr="00F33EF0">
        <w:trPr>
          <w:trHeight w:val="1568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3EF0">
              <w:rPr>
                <w:rFonts w:ascii="Times New Roman" w:hAnsi="Times New Roman"/>
                <w:sz w:val="20"/>
                <w:szCs w:val="20"/>
              </w:rPr>
              <w:t>2 02 40014 05 0000 150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+5,78804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EF0">
              <w:rPr>
                <w:rFonts w:ascii="Times New Roman" w:hAnsi="Times New Roman"/>
                <w:sz w:val="24"/>
                <w:szCs w:val="24"/>
              </w:rPr>
              <w:t xml:space="preserve">корректировка плановых показателей в связи заключенным дополнительным соглашением по переданным полномочиям с </w:t>
            </w:r>
            <w:proofErr w:type="spellStart"/>
            <w:r w:rsidRPr="00F33EF0">
              <w:rPr>
                <w:rFonts w:ascii="Times New Roman" w:hAnsi="Times New Roman"/>
                <w:sz w:val="24"/>
                <w:szCs w:val="24"/>
              </w:rPr>
              <w:t>Яфаровским</w:t>
            </w:r>
            <w:proofErr w:type="spellEnd"/>
            <w:r w:rsidRPr="00F33EF0">
              <w:rPr>
                <w:rFonts w:ascii="Times New Roman" w:hAnsi="Times New Roman"/>
                <w:sz w:val="24"/>
                <w:szCs w:val="24"/>
              </w:rPr>
              <w:t xml:space="preserve"> сельсоветом</w:t>
            </w:r>
          </w:p>
        </w:tc>
      </w:tr>
      <w:tr w:rsidR="00F33EF0" w:rsidRPr="00F33EF0" w:rsidTr="00F33EF0">
        <w:trPr>
          <w:trHeight w:val="519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3EF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EF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+3021,18804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3EF0" w:rsidRPr="00F33EF0" w:rsidTr="00F33EF0">
        <w:trPr>
          <w:trHeight w:val="198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EF0" w:rsidRPr="00F33EF0" w:rsidRDefault="00F33EF0" w:rsidP="00F33E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3EF0" w:rsidRPr="00F33EF0" w:rsidRDefault="00F33EF0" w:rsidP="00F3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9321,18804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EF0" w:rsidRPr="00F33EF0" w:rsidRDefault="00F33EF0" w:rsidP="00F33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3EF0" w:rsidRPr="00F33EF0" w:rsidRDefault="00F33EF0" w:rsidP="00F33EF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33EF0" w:rsidRPr="00F33EF0" w:rsidRDefault="00F33EF0" w:rsidP="00F33EF0">
      <w:pPr>
        <w:numPr>
          <w:ilvl w:val="0"/>
          <w:numId w:val="15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F33EF0">
        <w:rPr>
          <w:rFonts w:ascii="Times New Roman" w:hAnsi="Times New Roman"/>
          <w:b/>
          <w:sz w:val="28"/>
          <w:szCs w:val="28"/>
        </w:rPr>
        <w:t>Изменения расходной части бюджета</w:t>
      </w:r>
    </w:p>
    <w:p w:rsidR="00F33EF0" w:rsidRPr="00F33EF0" w:rsidRDefault="00F33EF0" w:rsidP="00F33EF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t xml:space="preserve">Общая сумма расходов увеличена на 9 321,18804 </w:t>
      </w:r>
      <w:bookmarkStart w:id="0" w:name="_Hlk114645247"/>
      <w:r w:rsidRPr="00F33EF0">
        <w:rPr>
          <w:rFonts w:ascii="Times New Roman" w:hAnsi="Times New Roman"/>
          <w:bCs/>
          <w:sz w:val="28"/>
          <w:szCs w:val="28"/>
        </w:rPr>
        <w:t>тыс. рублей</w:t>
      </w:r>
      <w:bookmarkEnd w:id="0"/>
      <w:r w:rsidRPr="00F33EF0">
        <w:rPr>
          <w:rFonts w:ascii="Times New Roman" w:hAnsi="Times New Roman"/>
          <w:bCs/>
          <w:sz w:val="28"/>
          <w:szCs w:val="28"/>
        </w:rPr>
        <w:t>, в том числе по главным распорядителям: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/>
          <w:sz w:val="28"/>
          <w:szCs w:val="28"/>
          <w:lang w:eastAsia="ru-RU"/>
        </w:rPr>
        <w:t>По главному распорядителю 111 «Администрация Александровского района»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уменьшена на 319,39736 тыс. рублей.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Увеличены ассигнования: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 w:rsidRPr="00F33EF0">
        <w:t xml:space="preserve"> 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в сумме</w:t>
      </w:r>
      <w:r w:rsidRPr="00F33EF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323,7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Hlk114575300"/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 подразделу 0104 </w:t>
      </w:r>
      <w:bookmarkEnd w:id="1"/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F33EF0">
        <w:t xml:space="preserve"> 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аппарат в сумме 515,80279 тыс. руб. </w:t>
      </w:r>
      <w:bookmarkStart w:id="2" w:name="_Hlk114586003"/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на поощрение муниципальных управленческих команд Оренбургской области за достижение показателей деятельности органов исполнительной власти;</w:t>
      </w:r>
    </w:p>
    <w:bookmarkEnd w:id="2"/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подразделу 0113</w:t>
      </w:r>
      <w:r w:rsidRPr="00F33EF0">
        <w:t xml:space="preserve"> </w:t>
      </w:r>
      <w:r w:rsidRPr="00F33EF0">
        <w:rPr>
          <w:rFonts w:ascii="Times New Roman" w:hAnsi="Times New Roman"/>
          <w:sz w:val="28"/>
          <w:szCs w:val="28"/>
        </w:rPr>
        <w:t>«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Другие общегосударственные вопросы»</w:t>
      </w:r>
      <w:r w:rsidRPr="00F33EF0">
        <w:t xml:space="preserve"> </w:t>
      </w:r>
      <w:r w:rsidRPr="00F33EF0">
        <w:rPr>
          <w:rFonts w:ascii="Times New Roman" w:hAnsi="Times New Roman"/>
          <w:sz w:val="28"/>
          <w:szCs w:val="28"/>
        </w:rPr>
        <w:t>на о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существление административно-хозяйственного и автотранспортного обеспечения органов местного самоуправления</w:t>
      </w:r>
      <w:r w:rsidRPr="00F33EF0">
        <w:t xml:space="preserve"> 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в сумме 1 012,264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подразделу 0310 «Защита населения и территории от чрезвычайных ситуаций природного и техногенного характера, пожарная безопасность» на финансовое обеспечение деятельности единой дежурной диспетчерской службы в сумме 40,0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подразделу 0412 «Другие вопросы в области национальной экономики» подпрограмма «Организация предоставления государственных и муниципальных услуг по принципу "одного окна", в том числе в многофункциональном центре по месту пребывания" на 2019 – 2024 годы, финансовое обеспечение предоставления государственных (муниципальных услуг) " в сумме 240,7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подразделу 0707 «Молодежная политика»</w:t>
      </w:r>
      <w:r w:rsidRPr="00F33EF0">
        <w:t xml:space="preserve"> 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в сумме 19,8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подразделу 0909 «Здравоохранение» на дератизацию территорий</w:t>
      </w:r>
      <w:r w:rsidRPr="00F33EF0">
        <w:t xml:space="preserve"> 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в сумме 110,0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подразделу 1001 «Пенсионное обеспечение»</w:t>
      </w:r>
      <w:r w:rsidRPr="00F33EF0">
        <w:t xml:space="preserve"> </w:t>
      </w:r>
      <w:r w:rsidRPr="00F33EF0">
        <w:rPr>
          <w:rFonts w:ascii="Times New Roman" w:hAnsi="Times New Roman"/>
          <w:sz w:val="28"/>
          <w:szCs w:val="28"/>
        </w:rPr>
        <w:t>на в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ыполнение полномочий поселений по осуществлению выплаты пенсии за выслугу лет муниципальным служащим</w:t>
      </w:r>
      <w:r w:rsidRPr="00F33EF0">
        <w:t xml:space="preserve"> 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в сумме 5,78804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подразделу 1006 «Другие вопросы в области социальной политики»</w:t>
      </w:r>
      <w:r w:rsidRPr="00F33EF0">
        <w:t xml:space="preserve"> 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сумме 74,865 тыс. руб.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подразделу 1101 «Физическая культура» развитие физической культуры и массового спорта в сумме 80,0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Уменьшены ассигнования: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_Hlk97303162"/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подразделу 0111 «Резервные фонды» для уточнения по подразделам в сумме 2 099,645 тыс. руб.;</w:t>
      </w:r>
    </w:p>
    <w:p w:rsidR="00F33EF0" w:rsidRPr="00F33EF0" w:rsidRDefault="00F33EF0" w:rsidP="00F33EF0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По подразделу 0405 «Сельское хозяйство и рыболовство»</w:t>
      </w:r>
      <w:r w:rsidRPr="00F33EF0">
        <w:t xml:space="preserve"> </w:t>
      </w:r>
      <w:r w:rsidRPr="00F33EF0">
        <w:rPr>
          <w:rFonts w:ascii="Times New Roman" w:hAnsi="Times New Roman"/>
          <w:sz w:val="28"/>
          <w:szCs w:val="28"/>
        </w:rPr>
        <w:t xml:space="preserve">в связи с передвижением ассигнований 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в сумме 126,55719 тыс. руб.;</w:t>
      </w:r>
    </w:p>
    <w:p w:rsidR="00F33EF0" w:rsidRPr="00F33EF0" w:rsidRDefault="00F33EF0" w:rsidP="00F33EF0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По подразделу 0408 «Транспорт» в связи с экономией средств в сумме 31,7 тыс. руб.;</w:t>
      </w:r>
    </w:p>
    <w:bookmarkEnd w:id="3"/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подразделу 0501 «Жилищное хозяйство»</w:t>
      </w:r>
      <w:r w:rsidRPr="00F33EF0">
        <w:t xml:space="preserve"> </w:t>
      </w:r>
      <w:r w:rsidRPr="00F33EF0">
        <w:rPr>
          <w:rFonts w:ascii="Times New Roman" w:hAnsi="Times New Roman"/>
          <w:sz w:val="28"/>
          <w:szCs w:val="28"/>
        </w:rPr>
        <w:t>р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асходы по содержанию незаселенных помещений муниципального жилищного фонда</w:t>
      </w:r>
      <w:r w:rsidRPr="00F33EF0">
        <w:t xml:space="preserve"> 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в сумме 40,0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подразделу 0707 «Молодежная политика» в связи с экономией средств в сумме 61,9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 подразделу 0709 «Другие вопросы в области образования»</w:t>
      </w:r>
      <w:r w:rsidRPr="00F33EF0">
        <w:t xml:space="preserve"> </w:t>
      </w: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в связи с экономией средств в сумме 31,5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подразделу 0909 «Здравоохранение» в связи с экономией средств в сумме 24,0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подразделу 1003 «Социальное обеспечение населения»</w:t>
      </w:r>
      <w:r w:rsidRPr="00F33EF0">
        <w:t xml:space="preserve"> </w:t>
      </w:r>
      <w:bookmarkStart w:id="4" w:name="_Hlk114579474"/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в связи с экономией средств в сумме 21,55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83113941"/>
      <w:bookmarkEnd w:id="4"/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подразделу 1004 «Охрана семьи и детства»</w:t>
      </w:r>
      <w:r w:rsidRPr="00F33EF0">
        <w:t xml:space="preserve"> </w:t>
      </w:r>
      <w:r w:rsidRPr="00F33EF0">
        <w:rPr>
          <w:rFonts w:ascii="Times New Roman" w:hAnsi="Times New Roman"/>
          <w:sz w:val="28"/>
          <w:szCs w:val="28"/>
        </w:rPr>
        <w:t>в сумме 225,465 тыс. руб., из них уменьшены средства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</w:r>
      <w:r w:rsidRPr="00F33EF0">
        <w:t xml:space="preserve"> </w:t>
      </w:r>
      <w:r w:rsidRPr="00F33EF0">
        <w:rPr>
          <w:rFonts w:ascii="Times New Roman" w:hAnsi="Times New Roman"/>
          <w:sz w:val="28"/>
          <w:szCs w:val="28"/>
        </w:rPr>
        <w:t>в сумме 150,6 тыс. руб. и в сумме 74,865</w:t>
      </w:r>
      <w:r w:rsidRPr="00F33EF0">
        <w:t xml:space="preserve"> </w:t>
      </w:r>
      <w:r w:rsidRPr="00F33EF0">
        <w:rPr>
          <w:rFonts w:ascii="Times New Roman" w:hAnsi="Times New Roman"/>
          <w:sz w:val="28"/>
          <w:szCs w:val="28"/>
        </w:rPr>
        <w:t>тыс. руб. передвинуты на подраздел 1006;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подразделу 1102 «Массовый спорт» в связи с передвижением в сумме 80,0 тыс. руб.;</w:t>
      </w:r>
    </w:p>
    <w:bookmarkEnd w:id="5"/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/>
          <w:sz w:val="28"/>
          <w:szCs w:val="28"/>
        </w:rPr>
        <w:t>По главному распорядителю 071 «Отдел образования администрации Александровского района»</w:t>
      </w:r>
      <w:r w:rsidRPr="00F33EF0">
        <w:rPr>
          <w:rFonts w:ascii="Times New Roman" w:hAnsi="Times New Roman"/>
          <w:bCs/>
          <w:sz w:val="28"/>
          <w:szCs w:val="28"/>
        </w:rPr>
        <w:t xml:space="preserve"> увеличена на 5 615,29210 тыс. рублей.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3EF0">
        <w:rPr>
          <w:rFonts w:ascii="Times New Roman" w:hAnsi="Times New Roman"/>
          <w:bCs/>
          <w:sz w:val="28"/>
          <w:szCs w:val="28"/>
          <w:u w:val="single"/>
        </w:rPr>
        <w:t>Увеличены ассигнования: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t>По подразделу 0701</w:t>
      </w:r>
      <w:r w:rsidRPr="00F33EF0">
        <w:t xml:space="preserve"> </w:t>
      </w:r>
      <w:r w:rsidRPr="00F33EF0">
        <w:rPr>
          <w:rFonts w:ascii="Times New Roman" w:hAnsi="Times New Roman"/>
          <w:sz w:val="28"/>
          <w:szCs w:val="28"/>
        </w:rPr>
        <w:t>«</w:t>
      </w:r>
      <w:r w:rsidRPr="00F33EF0">
        <w:rPr>
          <w:rFonts w:ascii="Times New Roman" w:hAnsi="Times New Roman"/>
          <w:bCs/>
          <w:sz w:val="28"/>
          <w:szCs w:val="28"/>
        </w:rPr>
        <w:t>Дошкольное образование»</w:t>
      </w:r>
      <w:r w:rsidRPr="00F33EF0">
        <w:rPr>
          <w:rFonts w:ascii="Times New Roman" w:hAnsi="Times New Roman"/>
          <w:sz w:val="28"/>
          <w:szCs w:val="28"/>
        </w:rPr>
        <w:t>: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t xml:space="preserve">- на предоставление дошкольного образования детям </w:t>
      </w:r>
      <w:bookmarkStart w:id="6" w:name="_Hlk103159482"/>
      <w:r w:rsidRPr="00F33EF0">
        <w:rPr>
          <w:rFonts w:ascii="Times New Roman" w:hAnsi="Times New Roman"/>
          <w:bCs/>
          <w:sz w:val="28"/>
          <w:szCs w:val="28"/>
        </w:rPr>
        <w:t xml:space="preserve">на питание детям </w:t>
      </w:r>
      <w:bookmarkEnd w:id="6"/>
      <w:r w:rsidRPr="00F33EF0">
        <w:rPr>
          <w:rFonts w:ascii="Times New Roman" w:hAnsi="Times New Roman"/>
          <w:bCs/>
          <w:sz w:val="28"/>
          <w:szCs w:val="28"/>
        </w:rPr>
        <w:t>в сумме 616,4 тыс. руб.: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7" w:name="_Hlk58408580"/>
      <w:r w:rsidRPr="00F33EF0">
        <w:rPr>
          <w:rFonts w:ascii="Times New Roman" w:hAnsi="Times New Roman"/>
          <w:bCs/>
          <w:sz w:val="28"/>
          <w:szCs w:val="28"/>
        </w:rPr>
        <w:t>По подразделу 0702 «Общее образование»: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t>- по подпрограмме «Развитие дошкольного, общего образования и дополнительного образования детей» на предоставление общего образования детям в сумме 5909,2 тыс. руб.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F33EF0">
        <w:rPr>
          <w:rFonts w:ascii="Times New Roman" w:hAnsi="Times New Roman"/>
          <w:bCs/>
          <w:sz w:val="28"/>
          <w:szCs w:val="28"/>
        </w:rPr>
        <w:t>По подразделу 0709 «Другие вопросы в области образования»</w:t>
      </w:r>
      <w:r w:rsidRPr="00F33EF0">
        <w:t xml:space="preserve"> </w:t>
      </w:r>
      <w:r w:rsidRPr="00F33EF0">
        <w:rPr>
          <w:rFonts w:ascii="Times New Roman" w:hAnsi="Times New Roman"/>
          <w:sz w:val="28"/>
          <w:szCs w:val="28"/>
        </w:rPr>
        <w:t>на ф</w:t>
      </w:r>
      <w:r w:rsidRPr="00F33EF0">
        <w:rPr>
          <w:rFonts w:ascii="Times New Roman" w:hAnsi="Times New Roman"/>
          <w:bCs/>
          <w:sz w:val="28"/>
          <w:szCs w:val="28"/>
        </w:rPr>
        <w:t>инансовое обеспечение муниципального казенного учреждения по обеспечению деятельности образовательных учреждений Александровского района</w:t>
      </w:r>
      <w:r w:rsidRPr="00F33EF0">
        <w:t xml:space="preserve"> </w:t>
      </w:r>
      <w:r w:rsidRPr="00F33EF0">
        <w:rPr>
          <w:rFonts w:ascii="Times New Roman" w:hAnsi="Times New Roman"/>
          <w:bCs/>
          <w:sz w:val="28"/>
          <w:szCs w:val="28"/>
        </w:rPr>
        <w:t>в сумме 186,19210 тыс. руб.</w:t>
      </w:r>
    </w:p>
    <w:bookmarkEnd w:id="7"/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  <w:u w:val="single"/>
        </w:rPr>
        <w:t>Уменьшены ассигнования</w:t>
      </w:r>
      <w:r w:rsidRPr="00F33EF0">
        <w:rPr>
          <w:rFonts w:ascii="Times New Roman" w:hAnsi="Times New Roman"/>
          <w:bCs/>
          <w:sz w:val="28"/>
          <w:szCs w:val="28"/>
        </w:rPr>
        <w:t>: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103159627"/>
      <w:r w:rsidRPr="00F33EF0">
        <w:rPr>
          <w:rFonts w:ascii="Times New Roman" w:hAnsi="Times New Roman"/>
          <w:bCs/>
          <w:sz w:val="28"/>
          <w:szCs w:val="28"/>
        </w:rPr>
        <w:t>По подразделу 0703 «Дополнительное образование детей»</w:t>
      </w:r>
      <w:r w:rsidRPr="00F33EF0">
        <w:t xml:space="preserve"> </w:t>
      </w:r>
      <w:bookmarkEnd w:id="8"/>
      <w:r w:rsidRPr="00F33EF0">
        <w:rPr>
          <w:rFonts w:ascii="Times New Roman" w:hAnsi="Times New Roman"/>
          <w:sz w:val="28"/>
          <w:szCs w:val="28"/>
        </w:rPr>
        <w:t>предоставление дополнительного образования детям в сумме 1 096,5 тыс. руб.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/>
          <w:sz w:val="28"/>
          <w:szCs w:val="28"/>
        </w:rPr>
        <w:t>По главному распорядителю 081 «Отдел культуры администрации Александровского района»</w:t>
      </w:r>
      <w:r w:rsidRPr="00F33EF0">
        <w:t xml:space="preserve"> </w:t>
      </w:r>
      <w:r w:rsidRPr="00F33EF0">
        <w:rPr>
          <w:rFonts w:ascii="Times New Roman" w:hAnsi="Times New Roman"/>
          <w:bCs/>
          <w:sz w:val="28"/>
          <w:szCs w:val="28"/>
        </w:rPr>
        <w:t>увеличена на 2 115,29210 тыс. рублей.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3EF0">
        <w:rPr>
          <w:rFonts w:ascii="Times New Roman" w:hAnsi="Times New Roman"/>
          <w:bCs/>
          <w:sz w:val="28"/>
          <w:szCs w:val="28"/>
          <w:u w:val="single"/>
        </w:rPr>
        <w:t>Увеличены ассигнования: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t>По подразделу 0707 «Молодежная политика» на летний лагерь в сумме    15,0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t>По подразделу 0801 «Культура»: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t>- библиотечное обслуживание посетителей библиотек в сумме 1 002,380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t>- обеспечение жителей района услугами культуры</w:t>
      </w:r>
      <w:r w:rsidRPr="00F33EF0">
        <w:t xml:space="preserve"> </w:t>
      </w:r>
      <w:r w:rsidRPr="00F33EF0">
        <w:rPr>
          <w:rFonts w:ascii="Times New Roman" w:hAnsi="Times New Roman"/>
          <w:bCs/>
          <w:sz w:val="28"/>
          <w:szCs w:val="28"/>
        </w:rPr>
        <w:t>в сумме 2 297,62 тыс. руб.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3EF0">
        <w:rPr>
          <w:rFonts w:ascii="Times New Roman" w:hAnsi="Times New Roman"/>
          <w:bCs/>
          <w:sz w:val="28"/>
          <w:szCs w:val="28"/>
          <w:u w:val="single"/>
        </w:rPr>
        <w:t>Уменьшены ассигнования: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t>По подразделу 0703 «Дополнительное образование детей» предоставление дополнительного образования детям в сумме 300,0 тыс. руб.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lastRenderedPageBreak/>
        <w:t>По подразделу 0802 «Кинематография» в связи с экономией средств в сумме 275,0 тыс. руб.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t>По подразделу 0804 «Другие вопросы в области культуры, кинематографии»</w:t>
      </w:r>
      <w:r w:rsidRPr="00F33EF0">
        <w:t xml:space="preserve"> </w:t>
      </w:r>
      <w:r w:rsidRPr="00F33EF0">
        <w:rPr>
          <w:rFonts w:ascii="Times New Roman" w:hAnsi="Times New Roman"/>
          <w:sz w:val="28"/>
          <w:szCs w:val="28"/>
        </w:rPr>
        <w:t>ф</w:t>
      </w:r>
      <w:r w:rsidRPr="00F33EF0">
        <w:rPr>
          <w:rFonts w:ascii="Times New Roman" w:hAnsi="Times New Roman"/>
          <w:bCs/>
          <w:sz w:val="28"/>
          <w:szCs w:val="28"/>
        </w:rPr>
        <w:t>инансовое обеспечение муниципального казенного учреждения по обеспечению деятельности учреждений культуры Александровского района</w:t>
      </w:r>
      <w:r w:rsidRPr="00F33EF0">
        <w:t xml:space="preserve"> </w:t>
      </w:r>
      <w:bookmarkStart w:id="9" w:name="_Hlk114576308"/>
      <w:r w:rsidRPr="00F33EF0">
        <w:rPr>
          <w:rFonts w:ascii="Times New Roman" w:hAnsi="Times New Roman"/>
          <w:bCs/>
          <w:sz w:val="28"/>
          <w:szCs w:val="28"/>
        </w:rPr>
        <w:t>в сумме 624,70790 тыс. руб.</w:t>
      </w:r>
      <w:bookmarkEnd w:id="9"/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3EF0">
        <w:rPr>
          <w:rFonts w:ascii="Times New Roman" w:hAnsi="Times New Roman"/>
          <w:b/>
          <w:sz w:val="28"/>
          <w:szCs w:val="28"/>
        </w:rPr>
        <w:t>По главному распорядителю 012 «Финансовый отдел администрации Александровского района»</w:t>
      </w:r>
      <w:r w:rsidRPr="00F33EF0">
        <w:t xml:space="preserve"> </w:t>
      </w:r>
      <w:r w:rsidRPr="00F33EF0">
        <w:rPr>
          <w:rFonts w:ascii="Times New Roman" w:hAnsi="Times New Roman"/>
          <w:bCs/>
          <w:sz w:val="28"/>
          <w:szCs w:val="28"/>
        </w:rPr>
        <w:t>увеличена на 1 777,60120 тыс. рублей.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3EF0">
        <w:rPr>
          <w:rFonts w:ascii="Times New Roman" w:hAnsi="Times New Roman"/>
          <w:bCs/>
          <w:sz w:val="28"/>
          <w:szCs w:val="28"/>
          <w:u w:val="single"/>
        </w:rPr>
        <w:t>Увеличены ассигнования: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 w:rsidRPr="00F33EF0">
        <w:t xml:space="preserve"> </w:t>
      </w:r>
      <w:r w:rsidRPr="00F33EF0">
        <w:rPr>
          <w:rFonts w:ascii="Times New Roman" w:hAnsi="Times New Roman"/>
          <w:bCs/>
          <w:sz w:val="28"/>
          <w:szCs w:val="28"/>
        </w:rPr>
        <w:t>на поощрение муниципальных управленческих команд Оренбургской области за достижение показателей деятельности органов исполнительной власти в сумме 135,20620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t>По подразделу 1402 «Иные дотации» за счет средств областного бюджета</w:t>
      </w:r>
      <w:r w:rsidRPr="00F33EF0">
        <w:t xml:space="preserve"> </w:t>
      </w:r>
      <w:r w:rsidRPr="00F33EF0">
        <w:rPr>
          <w:rFonts w:ascii="Times New Roman" w:hAnsi="Times New Roman"/>
          <w:sz w:val="28"/>
          <w:szCs w:val="28"/>
        </w:rPr>
        <w:t>д</w:t>
      </w:r>
      <w:r w:rsidRPr="00F33EF0">
        <w:rPr>
          <w:rFonts w:ascii="Times New Roman" w:hAnsi="Times New Roman"/>
          <w:bCs/>
          <w:sz w:val="28"/>
          <w:szCs w:val="28"/>
        </w:rPr>
        <w:t>отация на поддержку мер по обеспечению сбалансированности бюджетов сельских поселений, связанных с осуществлением дорожной деятельности в отношении автомобильных дорог общего пользования</w:t>
      </w:r>
      <w:r w:rsidRPr="00F33EF0">
        <w:t xml:space="preserve"> </w:t>
      </w:r>
      <w:r w:rsidRPr="00F33EF0">
        <w:rPr>
          <w:rFonts w:ascii="Times New Roman" w:hAnsi="Times New Roman"/>
          <w:bCs/>
          <w:sz w:val="28"/>
          <w:szCs w:val="28"/>
        </w:rPr>
        <w:t>в сумме 1 866,0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</w:pPr>
      <w:r w:rsidRPr="00F33EF0">
        <w:rPr>
          <w:rFonts w:ascii="Times New Roman" w:hAnsi="Times New Roman"/>
          <w:bCs/>
          <w:sz w:val="28"/>
          <w:szCs w:val="28"/>
        </w:rPr>
        <w:t>По подразделу 1403 «Прочие межбюджетные трансферты общего характера»: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sz w:val="28"/>
          <w:szCs w:val="28"/>
        </w:rPr>
        <w:t>- и</w:t>
      </w:r>
      <w:r w:rsidRPr="00F33EF0">
        <w:rPr>
          <w:rFonts w:ascii="Times New Roman" w:hAnsi="Times New Roman"/>
          <w:bCs/>
          <w:sz w:val="28"/>
          <w:szCs w:val="28"/>
        </w:rPr>
        <w:t>ные межбюджетные трансферты бюджетам поселений на осуществление органами местного самоуправления поселений полномочий по решению вопросов местного значения</w:t>
      </w:r>
      <w:r w:rsidRPr="00F33EF0">
        <w:t xml:space="preserve"> </w:t>
      </w:r>
      <w:r w:rsidRPr="00F33EF0">
        <w:rPr>
          <w:rFonts w:ascii="Times New Roman" w:hAnsi="Times New Roman"/>
          <w:bCs/>
          <w:sz w:val="28"/>
          <w:szCs w:val="28"/>
        </w:rPr>
        <w:t>в сумме 32,0 тыс. руб.;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t>- предоставление иных межбюджетных трансфертов бюджетам поселений на компенсацию части расходов, в связи с участием в региональных и федеральных проектах</w:t>
      </w:r>
      <w:r w:rsidRPr="00F33EF0">
        <w:t xml:space="preserve"> </w:t>
      </w:r>
      <w:r w:rsidRPr="00F33EF0">
        <w:rPr>
          <w:rFonts w:ascii="Times New Roman" w:hAnsi="Times New Roman"/>
          <w:bCs/>
          <w:sz w:val="28"/>
          <w:szCs w:val="28"/>
        </w:rPr>
        <w:t>в сумме 444,395 тыс. руб.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3EF0">
        <w:rPr>
          <w:rFonts w:ascii="Times New Roman" w:hAnsi="Times New Roman"/>
          <w:bCs/>
          <w:sz w:val="28"/>
          <w:szCs w:val="28"/>
          <w:u w:val="single"/>
        </w:rPr>
        <w:t>Уменьшены ассигнования: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 w:rsidRPr="00F33EF0">
        <w:t xml:space="preserve"> </w:t>
      </w:r>
      <w:r w:rsidRPr="00F33EF0">
        <w:rPr>
          <w:rFonts w:ascii="Times New Roman" w:hAnsi="Times New Roman"/>
          <w:sz w:val="28"/>
          <w:szCs w:val="28"/>
        </w:rPr>
        <w:t>с центрального аппарата</w:t>
      </w:r>
      <w:r w:rsidRPr="00F33EF0">
        <w:t xml:space="preserve"> </w:t>
      </w:r>
      <w:r w:rsidRPr="00F33EF0">
        <w:rPr>
          <w:rFonts w:ascii="Times New Roman" w:hAnsi="Times New Roman"/>
          <w:bCs/>
          <w:sz w:val="28"/>
          <w:szCs w:val="28"/>
        </w:rPr>
        <w:t xml:space="preserve">в сумме 700,0 тыс. руб. 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3EF0">
        <w:rPr>
          <w:rFonts w:ascii="Times New Roman" w:hAnsi="Times New Roman"/>
          <w:b/>
          <w:sz w:val="28"/>
          <w:szCs w:val="28"/>
        </w:rPr>
        <w:t>По главному распорядителю 114 «Счетная палата Александровского района Оренбургской области»</w:t>
      </w:r>
      <w:r w:rsidRPr="00F33EF0">
        <w:t xml:space="preserve"> </w:t>
      </w:r>
      <w:r w:rsidRPr="00F33EF0">
        <w:rPr>
          <w:rFonts w:ascii="Times New Roman" w:hAnsi="Times New Roman"/>
          <w:bCs/>
          <w:sz w:val="28"/>
          <w:szCs w:val="28"/>
        </w:rPr>
        <w:t>увеличена на 132,4 тыс. рублей.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3EF0">
        <w:rPr>
          <w:rFonts w:ascii="Times New Roman" w:hAnsi="Times New Roman"/>
          <w:bCs/>
          <w:sz w:val="28"/>
          <w:szCs w:val="28"/>
          <w:u w:val="single"/>
        </w:rPr>
        <w:t>Увеличены ассигнования: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EF0">
        <w:rPr>
          <w:rFonts w:ascii="Times New Roman" w:hAnsi="Times New Roman"/>
          <w:bCs/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 в сумме 114,4 тыс. рублей, на заработную плату и отчисления в фонды от заработной платы руководителю Счетной палаты муниципального образования и 18,0 тыс. рублей на подписные издания.</w:t>
      </w:r>
    </w:p>
    <w:p w:rsidR="00F33EF0" w:rsidRPr="00F33EF0" w:rsidRDefault="00F33EF0" w:rsidP="00F33EF0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3EF0">
        <w:rPr>
          <w:rFonts w:ascii="Times New Roman" w:hAnsi="Times New Roman"/>
          <w:b/>
          <w:sz w:val="28"/>
          <w:szCs w:val="28"/>
        </w:rPr>
        <w:t>3) Внесение изменений в источники финансирования дефицита бюджета МО Александровский район</w:t>
      </w:r>
    </w:p>
    <w:p w:rsidR="00F33EF0" w:rsidRPr="00DA6D21" w:rsidRDefault="00F33EF0" w:rsidP="00393C4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3EF0">
        <w:rPr>
          <w:rFonts w:ascii="Times New Roman" w:hAnsi="Times New Roman"/>
          <w:sz w:val="28"/>
          <w:szCs w:val="28"/>
        </w:rPr>
        <w:t>На основании изменений, указанных в пояснительной записке, внесены изменения в источники финансирования дефицита районного бюджета.</w:t>
      </w:r>
      <w:bookmarkStart w:id="10" w:name="_GoBack"/>
      <w:bookmarkEnd w:id="10"/>
    </w:p>
    <w:sectPr w:rsidR="00F33EF0" w:rsidRPr="00DA6D21" w:rsidSect="00F33EF0">
      <w:pgSz w:w="11906" w:h="16838"/>
      <w:pgMar w:top="720" w:right="42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D3541"/>
    <w:multiLevelType w:val="hybridMultilevel"/>
    <w:tmpl w:val="B8C260F0"/>
    <w:lvl w:ilvl="0" w:tplc="8CEA8C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C2C728F"/>
    <w:multiLevelType w:val="hybridMultilevel"/>
    <w:tmpl w:val="EEFCD9CE"/>
    <w:lvl w:ilvl="0" w:tplc="419C5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CA6"/>
    <w:multiLevelType w:val="hybridMultilevel"/>
    <w:tmpl w:val="D30E3716"/>
    <w:lvl w:ilvl="0" w:tplc="B25285BE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7F0AE3"/>
    <w:multiLevelType w:val="hybridMultilevel"/>
    <w:tmpl w:val="9054504C"/>
    <w:lvl w:ilvl="0" w:tplc="49BAD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C2404A"/>
    <w:multiLevelType w:val="singleLevel"/>
    <w:tmpl w:val="1CC05E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335C94"/>
    <w:multiLevelType w:val="multilevel"/>
    <w:tmpl w:val="CB4007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6">
    <w:nsid w:val="445373CC"/>
    <w:multiLevelType w:val="hybridMultilevel"/>
    <w:tmpl w:val="1F88F162"/>
    <w:lvl w:ilvl="0" w:tplc="C1265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3B2160"/>
    <w:multiLevelType w:val="hybridMultilevel"/>
    <w:tmpl w:val="666A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6100C"/>
    <w:multiLevelType w:val="hybridMultilevel"/>
    <w:tmpl w:val="132CE7C2"/>
    <w:lvl w:ilvl="0" w:tplc="6C64C84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CC65EF"/>
    <w:multiLevelType w:val="hybridMultilevel"/>
    <w:tmpl w:val="2B608462"/>
    <w:lvl w:ilvl="0" w:tplc="39C8F90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96C9D"/>
    <w:multiLevelType w:val="hybridMultilevel"/>
    <w:tmpl w:val="D30E3716"/>
    <w:lvl w:ilvl="0" w:tplc="B25285BE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288129E"/>
    <w:multiLevelType w:val="hybridMultilevel"/>
    <w:tmpl w:val="141849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076F6"/>
    <w:multiLevelType w:val="hybridMultilevel"/>
    <w:tmpl w:val="A0CE99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878CE"/>
    <w:multiLevelType w:val="hybridMultilevel"/>
    <w:tmpl w:val="940C0B6A"/>
    <w:lvl w:ilvl="0" w:tplc="7A7ECA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2413"/>
    <w:multiLevelType w:val="hybridMultilevel"/>
    <w:tmpl w:val="BFDE3A7C"/>
    <w:lvl w:ilvl="0" w:tplc="0419000F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AC"/>
    <w:rsid w:val="000024ED"/>
    <w:rsid w:val="00007A93"/>
    <w:rsid w:val="00022BA7"/>
    <w:rsid w:val="000276AC"/>
    <w:rsid w:val="00062DDA"/>
    <w:rsid w:val="000A47EC"/>
    <w:rsid w:val="000B0749"/>
    <w:rsid w:val="000C4AB1"/>
    <w:rsid w:val="000E4957"/>
    <w:rsid w:val="000F098F"/>
    <w:rsid w:val="001063AD"/>
    <w:rsid w:val="00114DFF"/>
    <w:rsid w:val="00135B14"/>
    <w:rsid w:val="00197414"/>
    <w:rsid w:val="002203BD"/>
    <w:rsid w:val="0028741F"/>
    <w:rsid w:val="002A53A6"/>
    <w:rsid w:val="002E66C2"/>
    <w:rsid w:val="00301810"/>
    <w:rsid w:val="0034255A"/>
    <w:rsid w:val="00343AC1"/>
    <w:rsid w:val="00353320"/>
    <w:rsid w:val="00393C40"/>
    <w:rsid w:val="003979AD"/>
    <w:rsid w:val="003D5DCD"/>
    <w:rsid w:val="003F20BF"/>
    <w:rsid w:val="003F3370"/>
    <w:rsid w:val="004051A2"/>
    <w:rsid w:val="004247C1"/>
    <w:rsid w:val="00435049"/>
    <w:rsid w:val="00441856"/>
    <w:rsid w:val="004D3371"/>
    <w:rsid w:val="00501144"/>
    <w:rsid w:val="00572490"/>
    <w:rsid w:val="00584031"/>
    <w:rsid w:val="005A1475"/>
    <w:rsid w:val="00620719"/>
    <w:rsid w:val="006846BC"/>
    <w:rsid w:val="006A287A"/>
    <w:rsid w:val="006E40FA"/>
    <w:rsid w:val="006E73B7"/>
    <w:rsid w:val="007165DA"/>
    <w:rsid w:val="00756D0D"/>
    <w:rsid w:val="007A231F"/>
    <w:rsid w:val="007A4680"/>
    <w:rsid w:val="007A6CEE"/>
    <w:rsid w:val="007B3532"/>
    <w:rsid w:val="007D4402"/>
    <w:rsid w:val="007F1BC8"/>
    <w:rsid w:val="0088397F"/>
    <w:rsid w:val="00893A93"/>
    <w:rsid w:val="008C07F1"/>
    <w:rsid w:val="00934046"/>
    <w:rsid w:val="00967549"/>
    <w:rsid w:val="00974944"/>
    <w:rsid w:val="009871C8"/>
    <w:rsid w:val="009B7FF9"/>
    <w:rsid w:val="009C2E60"/>
    <w:rsid w:val="009E7253"/>
    <w:rsid w:val="00A915B5"/>
    <w:rsid w:val="00A92325"/>
    <w:rsid w:val="00AD09A6"/>
    <w:rsid w:val="00AD10DB"/>
    <w:rsid w:val="00B0583B"/>
    <w:rsid w:val="00B11FEA"/>
    <w:rsid w:val="00B16B2B"/>
    <w:rsid w:val="00B1705B"/>
    <w:rsid w:val="00B237CE"/>
    <w:rsid w:val="00B505C9"/>
    <w:rsid w:val="00B802E1"/>
    <w:rsid w:val="00BA1436"/>
    <w:rsid w:val="00BE5951"/>
    <w:rsid w:val="00BF2EE6"/>
    <w:rsid w:val="00C150ED"/>
    <w:rsid w:val="00C32B75"/>
    <w:rsid w:val="00C409C4"/>
    <w:rsid w:val="00C765B6"/>
    <w:rsid w:val="00CA65C9"/>
    <w:rsid w:val="00CB0056"/>
    <w:rsid w:val="00CC3FD1"/>
    <w:rsid w:val="00D44CFC"/>
    <w:rsid w:val="00D66AC1"/>
    <w:rsid w:val="00D97DCC"/>
    <w:rsid w:val="00DA6D21"/>
    <w:rsid w:val="00DA7185"/>
    <w:rsid w:val="00DC293C"/>
    <w:rsid w:val="00DF07AF"/>
    <w:rsid w:val="00DF4169"/>
    <w:rsid w:val="00E1025D"/>
    <w:rsid w:val="00E21DD4"/>
    <w:rsid w:val="00E37DCB"/>
    <w:rsid w:val="00E529EF"/>
    <w:rsid w:val="00E81CA7"/>
    <w:rsid w:val="00E83C88"/>
    <w:rsid w:val="00EA3784"/>
    <w:rsid w:val="00EB1529"/>
    <w:rsid w:val="00ED742E"/>
    <w:rsid w:val="00EF7A92"/>
    <w:rsid w:val="00F13669"/>
    <w:rsid w:val="00F17AE0"/>
    <w:rsid w:val="00F244AF"/>
    <w:rsid w:val="00F33EF0"/>
    <w:rsid w:val="00F52089"/>
    <w:rsid w:val="00F5247B"/>
    <w:rsid w:val="00F53B9A"/>
    <w:rsid w:val="00F61219"/>
    <w:rsid w:val="00F625AC"/>
    <w:rsid w:val="00F9522E"/>
    <w:rsid w:val="00FB5615"/>
    <w:rsid w:val="00F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6422-6C7B-4CF2-A55D-77B34874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AC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C2E60"/>
    <w:pPr>
      <w:keepNext/>
      <w:tabs>
        <w:tab w:val="left" w:pos="-180"/>
      </w:tabs>
      <w:spacing w:after="0" w:line="240" w:lineRule="auto"/>
      <w:ind w:left="-180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C2E6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C2E60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C2E60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FF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6846BC"/>
  </w:style>
  <w:style w:type="paragraph" w:styleId="a4">
    <w:name w:val="header"/>
    <w:basedOn w:val="a"/>
    <w:link w:val="a5"/>
    <w:rsid w:val="00684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84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846BC"/>
  </w:style>
  <w:style w:type="paragraph" w:styleId="a7">
    <w:name w:val="Body Text Indent"/>
    <w:basedOn w:val="a"/>
    <w:link w:val="a8"/>
    <w:rsid w:val="006846B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846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6846B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6846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6846BC"/>
    <w:pPr>
      <w:spacing w:after="0" w:line="240" w:lineRule="auto"/>
      <w:ind w:left="180" w:firstLine="528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846B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b">
    <w:name w:val="Balloon Text"/>
    <w:basedOn w:val="a"/>
    <w:link w:val="ac"/>
    <w:semiHidden/>
    <w:rsid w:val="00684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6846B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68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6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846B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6846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ЭЭГ"/>
    <w:basedOn w:val="a"/>
    <w:rsid w:val="006846B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84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6846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10">
    <w:name w:val="Сетка таблицы1"/>
    <w:basedOn w:val="a1"/>
    <w:next w:val="ad"/>
    <w:uiPriority w:val="59"/>
    <w:rsid w:val="00AD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C2E6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C2E6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C2E6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C2E6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9C2E6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3">
    <w:name w:val="Нет списка2"/>
    <w:next w:val="a2"/>
    <w:semiHidden/>
    <w:unhideWhenUsed/>
    <w:rsid w:val="009E7253"/>
  </w:style>
  <w:style w:type="table" w:customStyle="1" w:styleId="24">
    <w:name w:val="Сетка таблицы2"/>
    <w:basedOn w:val="a1"/>
    <w:next w:val="ad"/>
    <w:rsid w:val="009E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AD10DB"/>
  </w:style>
  <w:style w:type="table" w:customStyle="1" w:styleId="32">
    <w:name w:val="Сетка таблицы3"/>
    <w:basedOn w:val="a1"/>
    <w:next w:val="ad"/>
    <w:rsid w:val="00AD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unhideWhenUsed/>
    <w:rsid w:val="00E83C88"/>
  </w:style>
  <w:style w:type="table" w:customStyle="1" w:styleId="40">
    <w:name w:val="Сетка таблицы4"/>
    <w:basedOn w:val="a1"/>
    <w:next w:val="ad"/>
    <w:rsid w:val="00E8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unhideWhenUsed/>
    <w:rsid w:val="00E1025D"/>
  </w:style>
  <w:style w:type="table" w:customStyle="1" w:styleId="50">
    <w:name w:val="Сетка таблицы5"/>
    <w:basedOn w:val="a1"/>
    <w:next w:val="ad"/>
    <w:rsid w:val="00E1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0F24-F1BE-4D4D-94FF-5BE82F96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49</cp:revision>
  <cp:lastPrinted>2022-12-02T05:53:00Z</cp:lastPrinted>
  <dcterms:created xsi:type="dcterms:W3CDTF">2017-12-11T05:15:00Z</dcterms:created>
  <dcterms:modified xsi:type="dcterms:W3CDTF">2022-12-02T06:04:00Z</dcterms:modified>
</cp:coreProperties>
</file>